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0F816" w14:textId="77777777" w:rsidR="00A50AF8" w:rsidRPr="00A50AF8" w:rsidRDefault="00A50AF8" w:rsidP="00A50AF8">
      <w:pPr>
        <w:bidi/>
        <w:rPr>
          <w:rFonts w:ascii="Sakkal Majalla" w:hAnsi="Sakkal Majalla" w:cs="Sakkal Majalla"/>
          <w:sz w:val="22"/>
          <w:szCs w:val="22"/>
          <w:lang w:bidi="ar-JO"/>
        </w:rPr>
      </w:pPr>
      <w:r w:rsidRPr="00A50AF8">
        <w:rPr>
          <w:rFonts w:ascii="Sakkal Majalla" w:hAnsi="Sakkal Majalla" w:cs="Sakkal Majalla"/>
          <w:b/>
          <w:bCs/>
          <w:sz w:val="22"/>
          <w:szCs w:val="22"/>
          <w:rtl/>
        </w:rPr>
        <w:t>بيان صحفي</w:t>
      </w:r>
      <w:r w:rsidRPr="00A50AF8">
        <w:rPr>
          <w:rFonts w:ascii="Sakkal Majalla" w:hAnsi="Sakkal Majalla" w:cs="Sakkal Majalla"/>
          <w:sz w:val="22"/>
          <w:szCs w:val="22"/>
          <w:lang w:bidi="ar-JO"/>
        </w:rPr>
        <w:br/>
      </w:r>
      <w:r w:rsidRPr="00A50AF8">
        <w:rPr>
          <w:rFonts w:ascii="Sakkal Majalla" w:hAnsi="Sakkal Majalla" w:cs="Sakkal Majalla"/>
          <w:b/>
          <w:bCs/>
          <w:sz w:val="22"/>
          <w:szCs w:val="22"/>
          <w:rtl/>
        </w:rPr>
        <w:t>تاريخ التوزيع</w:t>
      </w:r>
      <w:r w:rsidRPr="00A50AF8">
        <w:rPr>
          <w:rFonts w:ascii="Sakkal Majalla" w:hAnsi="Sakkal Majalla" w:cs="Sakkal Majalla"/>
          <w:b/>
          <w:bCs/>
          <w:sz w:val="22"/>
          <w:szCs w:val="22"/>
          <w:lang w:bidi="ar-JO"/>
        </w:rPr>
        <w:t>:</w:t>
      </w:r>
      <w:r w:rsidRPr="00A50AF8">
        <w:rPr>
          <w:rFonts w:ascii="Sakkal Majalla" w:hAnsi="Sakkal Majalla" w:cs="Sakkal Majalla"/>
          <w:sz w:val="22"/>
          <w:szCs w:val="22"/>
          <w:lang w:bidi="ar-JO"/>
        </w:rPr>
        <w:t xml:space="preserve"> 5 </w:t>
      </w:r>
      <w:r w:rsidRPr="00A50AF8">
        <w:rPr>
          <w:rFonts w:ascii="Sakkal Majalla" w:hAnsi="Sakkal Majalla" w:cs="Sakkal Majalla"/>
          <w:sz w:val="22"/>
          <w:szCs w:val="22"/>
          <w:rtl/>
        </w:rPr>
        <w:t>شباط/فبراير 2026</w:t>
      </w:r>
      <w:r w:rsidRPr="00A50AF8">
        <w:rPr>
          <w:rFonts w:ascii="Sakkal Majalla" w:hAnsi="Sakkal Majalla" w:cs="Sakkal Majalla"/>
          <w:sz w:val="22"/>
          <w:szCs w:val="22"/>
          <w:lang w:bidi="ar-JO"/>
        </w:rPr>
        <w:br/>
      </w:r>
      <w:r w:rsidRPr="00A50AF8">
        <w:rPr>
          <w:rFonts w:ascii="Sakkal Majalla" w:hAnsi="Sakkal Majalla" w:cs="Sakkal Majalla"/>
          <w:b/>
          <w:bCs/>
          <w:sz w:val="22"/>
          <w:szCs w:val="22"/>
          <w:rtl/>
        </w:rPr>
        <w:t>طريقة التوزيع</w:t>
      </w:r>
      <w:r w:rsidRPr="00A50AF8">
        <w:rPr>
          <w:rFonts w:ascii="Sakkal Majalla" w:hAnsi="Sakkal Majalla" w:cs="Sakkal Majalla"/>
          <w:b/>
          <w:bCs/>
          <w:sz w:val="22"/>
          <w:szCs w:val="22"/>
          <w:lang w:bidi="ar-JO"/>
        </w:rPr>
        <w:t>:</w:t>
      </w:r>
      <w:r w:rsidRPr="00A50AF8">
        <w:rPr>
          <w:rFonts w:ascii="Sakkal Majalla" w:hAnsi="Sakkal Majalla" w:cs="Sakkal Majalla"/>
          <w:sz w:val="22"/>
          <w:szCs w:val="22"/>
          <w:lang w:bidi="ar-JO"/>
        </w:rPr>
        <w:t xml:space="preserve"> </w:t>
      </w:r>
      <w:r w:rsidRPr="00A50AF8">
        <w:rPr>
          <w:rFonts w:ascii="Sakkal Majalla" w:hAnsi="Sakkal Majalla" w:cs="Sakkal Majalla"/>
          <w:sz w:val="22"/>
          <w:szCs w:val="22"/>
          <w:rtl/>
        </w:rPr>
        <w:t>البريد الإلكتروني إلى قائمة إعلامية مستهدفة، والنشر على مواقع الشركاء</w:t>
      </w:r>
    </w:p>
    <w:p w14:paraId="454A196B" w14:textId="77777777" w:rsidR="00A50AF8" w:rsidRPr="00A50AF8" w:rsidRDefault="00A50AF8" w:rsidP="00A50AF8">
      <w:pPr>
        <w:bidi/>
        <w:rPr>
          <w:rFonts w:ascii="Sakkal Majalla" w:hAnsi="Sakkal Majalla" w:cs="Sakkal Majalla"/>
          <w:sz w:val="22"/>
          <w:szCs w:val="22"/>
          <w:lang w:bidi="ar-JO"/>
        </w:rPr>
      </w:pPr>
      <w:r w:rsidRPr="00A50AF8">
        <w:rPr>
          <w:rFonts w:ascii="Sakkal Majalla" w:hAnsi="Sakkal Majalla" w:cs="Sakkal Majalla"/>
          <w:b/>
          <w:bCs/>
          <w:sz w:val="22"/>
          <w:szCs w:val="22"/>
          <w:rtl/>
        </w:rPr>
        <w:t>الجمهور المستهدف</w:t>
      </w:r>
      <w:r w:rsidRPr="00A50AF8">
        <w:rPr>
          <w:rFonts w:ascii="Sakkal Majalla" w:hAnsi="Sakkal Majalla" w:cs="Sakkal Majalla"/>
          <w:b/>
          <w:bCs/>
          <w:sz w:val="22"/>
          <w:szCs w:val="22"/>
          <w:lang w:bidi="ar-JO"/>
        </w:rPr>
        <w:t>:</w:t>
      </w:r>
      <w:r w:rsidRPr="00A50AF8">
        <w:rPr>
          <w:rFonts w:ascii="Sakkal Majalla" w:hAnsi="Sakkal Majalla" w:cs="Sakkal Majalla"/>
          <w:sz w:val="22"/>
          <w:szCs w:val="22"/>
          <w:lang w:bidi="ar-JO"/>
        </w:rPr>
        <w:t xml:space="preserve"> </w:t>
      </w:r>
      <w:r w:rsidRPr="00A50AF8">
        <w:rPr>
          <w:rFonts w:ascii="Sakkal Majalla" w:hAnsi="Sakkal Majalla" w:cs="Sakkal Majalla"/>
          <w:sz w:val="22"/>
          <w:szCs w:val="22"/>
          <w:rtl/>
        </w:rPr>
        <w:t>صحفيو التكنولوجيا والأعمال، ووسائل الإعلام المحلية والدولية</w:t>
      </w:r>
    </w:p>
    <w:p w14:paraId="4D2CDCFF" w14:textId="0B17083A" w:rsidR="00A50AF8" w:rsidRPr="00A50AF8" w:rsidRDefault="00A50AF8" w:rsidP="008F11FB">
      <w:pPr>
        <w:bidi/>
        <w:rPr>
          <w:rFonts w:ascii="Sakkal Majalla" w:hAnsi="Sakkal Majalla" w:cs="Sakkal Majalla"/>
          <w:b/>
          <w:bCs/>
          <w:sz w:val="22"/>
          <w:szCs w:val="22"/>
        </w:rPr>
      </w:pPr>
      <w:r w:rsidRPr="00A50AF8">
        <w:rPr>
          <w:rFonts w:ascii="Sakkal Majalla" w:hAnsi="Sakkal Majalla" w:cs="Sakkal Majalla"/>
          <w:b/>
          <w:bCs/>
          <w:sz w:val="22"/>
          <w:szCs w:val="22"/>
          <w:rtl/>
        </w:rPr>
        <w:t>للنشر الفوري</w:t>
      </w:r>
      <w:r w:rsidRPr="00537133">
        <w:rPr>
          <w:rFonts w:ascii="Sakkal Majalla" w:hAnsi="Sakkal Majalla" w:cs="Sakkal Majalla"/>
          <w:b/>
          <w:bCs/>
          <w:sz w:val="22"/>
          <w:szCs w:val="22"/>
          <w:rtl/>
        </w:rPr>
        <w:t>:</w:t>
      </w:r>
    </w:p>
    <w:p w14:paraId="7E03533F" w14:textId="5375E420" w:rsidR="00A50AF8" w:rsidRPr="00A50AF8" w:rsidRDefault="00A50AF8" w:rsidP="00A50AF8">
      <w:pPr>
        <w:bidi/>
        <w:rPr>
          <w:rFonts w:ascii="Sakkal Majalla" w:hAnsi="Sakkal Majalla" w:cs="Sakkal Majalla"/>
          <w:sz w:val="22"/>
          <w:szCs w:val="22"/>
          <w:lang w:bidi="ar-JO"/>
        </w:rPr>
      </w:pPr>
      <w:r w:rsidRPr="00A50AF8">
        <w:rPr>
          <w:rFonts w:ascii="Sakkal Majalla" w:hAnsi="Sakkal Majalla" w:cs="Sakkal Majalla"/>
          <w:b/>
          <w:bCs/>
          <w:sz w:val="22"/>
          <w:szCs w:val="22"/>
          <w:rtl/>
        </w:rPr>
        <w:t>الشركات الناشئة الفلسطينية تتألق في مؤتمر قطر للقمة العالمية للويب202</w:t>
      </w:r>
      <w:r w:rsidRPr="00537133">
        <w:rPr>
          <w:rFonts w:ascii="Sakkal Majalla" w:hAnsi="Sakkal Majalla" w:cs="Sakkal Majalla"/>
          <w:b/>
          <w:bCs/>
          <w:sz w:val="22"/>
          <w:szCs w:val="22"/>
          <w:rtl/>
        </w:rPr>
        <w:t xml:space="preserve">6 </w:t>
      </w:r>
      <w:r w:rsidRPr="00A50AF8">
        <w:rPr>
          <w:rFonts w:ascii="Sakkal Majalla" w:hAnsi="Sakkal Majalla" w:cs="Sakkal Majalla"/>
          <w:b/>
          <w:bCs/>
          <w:sz w:val="22"/>
          <w:szCs w:val="22"/>
          <w:rtl/>
        </w:rPr>
        <w:t>وتُبرز الابتكار والإمكان</w:t>
      </w:r>
      <w:r w:rsidRPr="00537133">
        <w:rPr>
          <w:rFonts w:ascii="Sakkal Majalla" w:hAnsi="Sakkal Majalla" w:cs="Sakkal Majalla"/>
          <w:b/>
          <w:bCs/>
          <w:sz w:val="22"/>
          <w:szCs w:val="22"/>
          <w:rtl/>
        </w:rPr>
        <w:t>ي</w:t>
      </w:r>
      <w:r w:rsidRPr="00A50AF8">
        <w:rPr>
          <w:rFonts w:ascii="Sakkal Majalla" w:hAnsi="Sakkal Majalla" w:cs="Sakkal Majalla"/>
          <w:b/>
          <w:bCs/>
          <w:sz w:val="22"/>
          <w:szCs w:val="22"/>
          <w:rtl/>
        </w:rPr>
        <w:t>ات العالمية</w:t>
      </w:r>
    </w:p>
    <w:p w14:paraId="545D3AE2" w14:textId="43299F46" w:rsidR="00E016DC" w:rsidRPr="00537133" w:rsidRDefault="00A50AF8" w:rsidP="00E016DC">
      <w:pPr>
        <w:bidi/>
        <w:rPr>
          <w:rFonts w:ascii="Sakkal Majalla" w:hAnsi="Sakkal Majalla" w:cs="Sakkal Majalla"/>
          <w:sz w:val="22"/>
          <w:szCs w:val="22"/>
          <w:rtl/>
          <w:lang w:bidi="ar-JO"/>
        </w:rPr>
      </w:pPr>
      <w:r w:rsidRPr="00A50AF8">
        <w:rPr>
          <w:rFonts w:ascii="Sakkal Majalla" w:hAnsi="Sakkal Majalla" w:cs="Sakkal Majalla"/>
          <w:b/>
          <w:bCs/>
          <w:sz w:val="22"/>
          <w:szCs w:val="22"/>
          <w:rtl/>
        </w:rPr>
        <w:t>الدوحة، قطر – 5 شباط/فبراير 2026</w:t>
      </w:r>
    </w:p>
    <w:p w14:paraId="08851B64" w14:textId="17A8D615" w:rsidR="00E016DC" w:rsidRPr="00BA1F8A" w:rsidRDefault="00E016DC" w:rsidP="00E016DC">
      <w:pPr>
        <w:bidi/>
        <w:jc w:val="both"/>
        <w:rPr>
          <w:rFonts w:ascii="Sakkal Majalla" w:hAnsi="Sakkal Majalla" w:cs="Sakkal Majalla"/>
          <w:sz w:val="22"/>
          <w:szCs w:val="22"/>
          <w:rtl/>
        </w:rPr>
      </w:pPr>
      <w:r w:rsidRPr="00BA1F8A">
        <w:rPr>
          <w:rFonts w:ascii="Sakkal Majalla" w:hAnsi="Sakkal Majalla" w:cs="Sakkal Majalla"/>
          <w:sz w:val="22"/>
          <w:szCs w:val="22"/>
          <w:rtl/>
        </w:rPr>
        <w:t xml:space="preserve">اختتم وفد من الشركات الناشئة الفلسطينية الواعدة مشاركته بنجاح في مؤتمر </w:t>
      </w:r>
      <w:r w:rsidRPr="00BA1F8A">
        <w:rPr>
          <w:rFonts w:ascii="Sakkal Majalla" w:hAnsi="Sakkal Majalla" w:cs="Sakkal Majalla"/>
          <w:b/>
          <w:bCs/>
          <w:sz w:val="22"/>
          <w:szCs w:val="22"/>
          <w:rtl/>
        </w:rPr>
        <w:t>قطر للقمة العالمية للويب 2026</w:t>
      </w:r>
      <w:r w:rsidRPr="00BA1F8A">
        <w:rPr>
          <w:rFonts w:ascii="Sakkal Majalla" w:hAnsi="Sakkal Majalla" w:cs="Sakkal Majalla"/>
          <w:sz w:val="22"/>
          <w:szCs w:val="22"/>
          <w:rtl/>
        </w:rPr>
        <w:t>، الذي عُقد خلال الفترة من 5 إلى 8 شباط/فبراير 2026، ويُعدّ أبرز مؤتمر للتكنولوجيا في الشرق الأوسط. وقد مثّلت الشركات المشاركة قطاعات متنوعة، من بينها التكنولوجيا المالية</w:t>
      </w:r>
      <w:r w:rsidRPr="00BA1F8A">
        <w:rPr>
          <w:rFonts w:ascii="Sakkal Majalla" w:hAnsi="Sakkal Majalla" w:cs="Sakkal Majalla"/>
          <w:sz w:val="22"/>
          <w:szCs w:val="22"/>
        </w:rPr>
        <w:t xml:space="preserve"> (Fintech)</w:t>
      </w:r>
      <w:r w:rsidRPr="00BA1F8A">
        <w:rPr>
          <w:rFonts w:ascii="Sakkal Majalla" w:hAnsi="Sakkal Majalla" w:cs="Sakkal Majalla"/>
          <w:sz w:val="22"/>
          <w:szCs w:val="22"/>
          <w:rtl/>
        </w:rPr>
        <w:t>، والتكنولوجيا الصحية</w:t>
      </w:r>
      <w:r w:rsidRPr="00BA1F8A">
        <w:rPr>
          <w:rFonts w:ascii="Sakkal Majalla" w:hAnsi="Sakkal Majalla" w:cs="Sakkal Majalla"/>
          <w:sz w:val="22"/>
          <w:szCs w:val="22"/>
        </w:rPr>
        <w:t xml:space="preserve"> (</w:t>
      </w:r>
      <w:proofErr w:type="spellStart"/>
      <w:r w:rsidRPr="00BA1F8A">
        <w:rPr>
          <w:rFonts w:ascii="Sakkal Majalla" w:hAnsi="Sakkal Majalla" w:cs="Sakkal Majalla"/>
          <w:sz w:val="22"/>
          <w:szCs w:val="22"/>
        </w:rPr>
        <w:t>Healthtech</w:t>
      </w:r>
      <w:proofErr w:type="spellEnd"/>
      <w:r w:rsidRPr="00BA1F8A">
        <w:rPr>
          <w:rFonts w:ascii="Sakkal Majalla" w:hAnsi="Sakkal Majalla" w:cs="Sakkal Majalla"/>
          <w:sz w:val="22"/>
          <w:szCs w:val="22"/>
        </w:rPr>
        <w:t>)</w:t>
      </w:r>
      <w:r w:rsidRPr="00BA1F8A">
        <w:rPr>
          <w:rFonts w:ascii="Sakkal Majalla" w:hAnsi="Sakkal Majalla" w:cs="Sakkal Majalla"/>
          <w:sz w:val="22"/>
          <w:szCs w:val="22"/>
          <w:rtl/>
        </w:rPr>
        <w:t>، وتكنولوجيا التعليم</w:t>
      </w:r>
      <w:r w:rsidRPr="00BA1F8A">
        <w:rPr>
          <w:rFonts w:ascii="Sakkal Majalla" w:hAnsi="Sakkal Majalla" w:cs="Sakkal Majalla"/>
          <w:sz w:val="22"/>
          <w:szCs w:val="22"/>
        </w:rPr>
        <w:t xml:space="preserve"> (Edtech)</w:t>
      </w:r>
      <w:r w:rsidRPr="00BA1F8A">
        <w:rPr>
          <w:rFonts w:ascii="Sakkal Majalla" w:hAnsi="Sakkal Majalla" w:cs="Sakkal Majalla"/>
          <w:sz w:val="22"/>
          <w:szCs w:val="22"/>
          <w:rtl/>
        </w:rPr>
        <w:t>، والتكنولوجيا الزراعية</w:t>
      </w:r>
      <w:r w:rsidRPr="00BA1F8A">
        <w:rPr>
          <w:rFonts w:ascii="Sakkal Majalla" w:hAnsi="Sakkal Majalla" w:cs="Sakkal Majalla"/>
          <w:sz w:val="22"/>
          <w:szCs w:val="22"/>
        </w:rPr>
        <w:t xml:space="preserve"> (</w:t>
      </w:r>
      <w:proofErr w:type="spellStart"/>
      <w:r w:rsidRPr="00BA1F8A">
        <w:rPr>
          <w:rFonts w:ascii="Sakkal Majalla" w:hAnsi="Sakkal Majalla" w:cs="Sakkal Majalla"/>
          <w:sz w:val="22"/>
          <w:szCs w:val="22"/>
        </w:rPr>
        <w:t>AgriTech</w:t>
      </w:r>
      <w:proofErr w:type="spellEnd"/>
      <w:r w:rsidRPr="00BA1F8A">
        <w:rPr>
          <w:rFonts w:ascii="Sakkal Majalla" w:hAnsi="Sakkal Majalla" w:cs="Sakkal Majalla"/>
          <w:sz w:val="22"/>
          <w:szCs w:val="22"/>
        </w:rPr>
        <w:t>)</w:t>
      </w:r>
      <w:r w:rsidRPr="00BA1F8A">
        <w:rPr>
          <w:rFonts w:ascii="Sakkal Majalla" w:hAnsi="Sakkal Majalla" w:cs="Sakkal Majalla"/>
          <w:sz w:val="22"/>
          <w:szCs w:val="22"/>
          <w:rtl/>
        </w:rPr>
        <w:t>، حيث عرضت منتجاتها وخدماتها المبتكرة أمام جمهور عالمي من المستثمرين ورواد الأعمال وقادة قطاع التكنولوجيا</w:t>
      </w:r>
      <w:r w:rsidRPr="00BA1F8A">
        <w:rPr>
          <w:rFonts w:ascii="Sakkal Majalla" w:hAnsi="Sakkal Majalla" w:cs="Sakkal Majalla"/>
          <w:sz w:val="22"/>
          <w:szCs w:val="22"/>
        </w:rPr>
        <w:t>.</w:t>
      </w:r>
    </w:p>
    <w:p w14:paraId="4DB868C1" w14:textId="3D5B8E1F" w:rsidR="00E016DC" w:rsidRPr="00E016DC" w:rsidRDefault="00E016DC" w:rsidP="00E016DC">
      <w:pPr>
        <w:bidi/>
        <w:jc w:val="both"/>
        <w:rPr>
          <w:rFonts w:ascii="Sakkal Majalla" w:hAnsi="Sakkal Majalla" w:cs="Sakkal Majalla"/>
          <w:sz w:val="22"/>
          <w:szCs w:val="22"/>
        </w:rPr>
      </w:pPr>
      <w:r w:rsidRPr="00E016DC">
        <w:rPr>
          <w:rFonts w:ascii="Sakkal Majalla" w:hAnsi="Sakkal Majalla" w:cs="Sakkal Majalla"/>
          <w:sz w:val="22"/>
          <w:szCs w:val="22"/>
          <w:rtl/>
        </w:rPr>
        <w:t>برز الجناح الفلسطيني بوصفه مركزًا حيويًا للإبداع والتعاون، حيث جذب اهتمامًا ملحوظًا على مدار أيام الحدث الأربعة. وأُتيحت للزوار فرصة التواصل المباشر مع المؤسسين، ومشاهدة عروض حيّة للمنتجات، والتعرّف عن كثب على منظومة التكنولوجيا الناشئة في فلسطين</w:t>
      </w:r>
      <w:r w:rsidRPr="00BA1F8A">
        <w:rPr>
          <w:rFonts w:ascii="Sakkal Majalla" w:hAnsi="Sakkal Majalla" w:cs="Sakkal Majalla"/>
          <w:sz w:val="22"/>
          <w:szCs w:val="22"/>
          <w:rtl/>
        </w:rPr>
        <w:t xml:space="preserve">، </w:t>
      </w:r>
      <w:r w:rsidRPr="00E016DC">
        <w:rPr>
          <w:rFonts w:ascii="Sakkal Majalla" w:hAnsi="Sakkal Majalla" w:cs="Sakkal Majalla"/>
          <w:sz w:val="22"/>
          <w:szCs w:val="22"/>
          <w:rtl/>
        </w:rPr>
        <w:t>كما أفادت الشركات الناشئة بتلقّي اهتمام كبير من مستثمرين وشركاء استراتيجيين محتملين، إلى جانب جدولة العديد من اجتماعات المتابعة</w:t>
      </w:r>
      <w:r w:rsidRPr="00E016DC">
        <w:rPr>
          <w:rFonts w:ascii="Sakkal Majalla" w:hAnsi="Sakkal Majalla" w:cs="Sakkal Majalla"/>
          <w:sz w:val="22"/>
          <w:szCs w:val="22"/>
        </w:rPr>
        <w:t>.</w:t>
      </w:r>
    </w:p>
    <w:p w14:paraId="1CC0133E" w14:textId="5EFF81F5" w:rsidR="00E016DC" w:rsidRDefault="00BA1F8A" w:rsidP="00537133">
      <w:pPr>
        <w:bidi/>
        <w:jc w:val="both"/>
        <w:rPr>
          <w:rFonts w:ascii="Sakkal Majalla" w:hAnsi="Sakkal Majalla" w:cs="Sakkal Majalla"/>
          <w:rtl/>
        </w:rPr>
      </w:pPr>
      <w:r w:rsidRPr="00BA1F8A">
        <w:rPr>
          <w:rFonts w:ascii="Sakkal Majalla" w:hAnsi="Sakkal Majalla" w:cs="Sakkal Majalla"/>
          <w:sz w:val="22"/>
          <w:szCs w:val="22"/>
          <w:rtl/>
        </w:rPr>
        <w:t>وجاءت هذه المشاركة الناجحة نتاج تعاون مشترك بين مركز التجارة الفلسطيني (بال تريد)، ومشروع</w:t>
      </w:r>
      <w:r w:rsidRPr="00BA1F8A">
        <w:rPr>
          <w:rFonts w:ascii="Sakkal Majalla" w:hAnsi="Sakkal Majalla" w:cs="Sakkal Majalla"/>
          <w:sz w:val="22"/>
          <w:szCs w:val="22"/>
        </w:rPr>
        <w:t xml:space="preserve"> EU4Trade </w:t>
      </w:r>
      <w:r w:rsidRPr="00BA1F8A">
        <w:rPr>
          <w:rFonts w:ascii="Sakkal Majalla" w:hAnsi="Sakkal Majalla" w:cs="Sakkal Majalla"/>
          <w:sz w:val="22"/>
          <w:szCs w:val="22"/>
          <w:rtl/>
        </w:rPr>
        <w:t>المموّل من الاتحاد الأوروبي، ومسرّعة</w:t>
      </w:r>
      <w:r w:rsidRPr="00BA1F8A">
        <w:rPr>
          <w:rFonts w:ascii="Sakkal Majalla" w:hAnsi="Sakkal Majalla" w:cs="Sakkal Majalla"/>
          <w:sz w:val="22"/>
          <w:szCs w:val="22"/>
        </w:rPr>
        <w:t xml:space="preserve"> Flow</w:t>
      </w:r>
      <w:r w:rsidRPr="00BA1F8A">
        <w:rPr>
          <w:rFonts w:ascii="Sakkal Majalla" w:hAnsi="Sakkal Majalla" w:cs="Sakkal Majalla"/>
          <w:sz w:val="22"/>
          <w:szCs w:val="22"/>
          <w:rtl/>
        </w:rPr>
        <w:t>، وصندوق ابتكار، ومشروع تطوير القطاع الخاص الابتكاري الثاني</w:t>
      </w:r>
      <w:r w:rsidRPr="00BA1F8A">
        <w:rPr>
          <w:rFonts w:ascii="Sakkal Majalla" w:hAnsi="Sakkal Majalla" w:cs="Sakkal Majalla"/>
          <w:sz w:val="22"/>
          <w:szCs w:val="22"/>
        </w:rPr>
        <w:t xml:space="preserve"> (IPSD II)</w:t>
      </w:r>
      <w:r w:rsidRPr="00BA1F8A">
        <w:rPr>
          <w:rFonts w:ascii="Sakkal Majalla" w:hAnsi="Sakkal Majalla" w:cs="Sakkal Majalla"/>
          <w:sz w:val="22"/>
          <w:szCs w:val="22"/>
          <w:rtl/>
        </w:rPr>
        <w:t>، و</w:t>
      </w:r>
      <w:r w:rsidRPr="00BA1F8A">
        <w:rPr>
          <w:rFonts w:ascii="Sakkal Majalla" w:hAnsi="Sakkal Majalla" w:cs="Sakkal Majalla"/>
          <w:sz w:val="22"/>
          <w:szCs w:val="22"/>
        </w:rPr>
        <w:t>Intersect</w:t>
      </w:r>
      <w:r w:rsidRPr="00BA1F8A">
        <w:rPr>
          <w:rFonts w:ascii="Sakkal Majalla" w:hAnsi="Sakkal Majalla" w:cs="Sakkal Majalla"/>
          <w:sz w:val="22"/>
          <w:szCs w:val="22"/>
          <w:rtl/>
        </w:rPr>
        <w:t>، حيث تؤكد هذه الجهات التزامها المستمر بدعم بيئة ريادية مزدهرة في فلسطين وربط المواهب المحلية بفرص عالمية</w:t>
      </w:r>
      <w:r w:rsidRPr="00BA1F8A">
        <w:rPr>
          <w:rFonts w:ascii="Sakkal Majalla" w:hAnsi="Sakkal Majalla" w:cs="Sakkal Majalla"/>
        </w:rPr>
        <w:t>.</w:t>
      </w:r>
    </w:p>
    <w:p w14:paraId="0EF2C766" w14:textId="77777777" w:rsidR="00893593" w:rsidRPr="00537133" w:rsidRDefault="00893593" w:rsidP="00893593">
      <w:pPr>
        <w:bidi/>
        <w:jc w:val="both"/>
        <w:rPr>
          <w:rFonts w:ascii="Sakkal Majalla" w:hAnsi="Sakkal Majalla" w:cs="Sakkal Majalla"/>
          <w:rtl/>
        </w:rPr>
      </w:pPr>
    </w:p>
    <w:p w14:paraId="28B2521A" w14:textId="16DDFC10" w:rsidR="00537133" w:rsidRDefault="00537133" w:rsidP="00537133">
      <w:pPr>
        <w:bidi/>
        <w:jc w:val="both"/>
        <w:rPr>
          <w:rFonts w:ascii="Sakkal Majalla" w:hAnsi="Sakkal Majalla" w:cs="Sakkal Majalla"/>
          <w:sz w:val="22"/>
          <w:szCs w:val="22"/>
          <w:rtl/>
        </w:rPr>
      </w:pPr>
      <w:r w:rsidRPr="00537133">
        <w:rPr>
          <w:rFonts w:ascii="Sakkal Majalla" w:hAnsi="Sakkal Majalla" w:cs="Sakkal Majalla"/>
          <w:sz w:val="22"/>
          <w:szCs w:val="22"/>
          <w:rtl/>
        </w:rPr>
        <w:t xml:space="preserve">أضافت رواء جبر، الرئيس التنفيذي لمركز التجارة الفلسطيني </w:t>
      </w:r>
      <w:r>
        <w:rPr>
          <w:rFonts w:ascii="Sakkal Majalla" w:hAnsi="Sakkal Majalla" w:cs="Sakkal Majalla" w:hint="cs"/>
          <w:sz w:val="22"/>
          <w:szCs w:val="22"/>
          <w:rtl/>
        </w:rPr>
        <w:t xml:space="preserve">- </w:t>
      </w:r>
      <w:r w:rsidRPr="00537133">
        <w:rPr>
          <w:rFonts w:ascii="Sakkal Majalla" w:hAnsi="Sakkal Majalla" w:cs="Sakkal Majalla"/>
          <w:sz w:val="22"/>
          <w:szCs w:val="22"/>
          <w:rtl/>
        </w:rPr>
        <w:t>بال تريد</w:t>
      </w:r>
      <w:r>
        <w:rPr>
          <w:rFonts w:ascii="Sakkal Majalla" w:hAnsi="Sakkal Majalla" w:cs="Sakkal Majalla" w:hint="cs"/>
          <w:sz w:val="22"/>
          <w:szCs w:val="22"/>
          <w:rtl/>
        </w:rPr>
        <w:t xml:space="preserve"> "</w:t>
      </w:r>
      <w:r w:rsidRPr="00537133">
        <w:rPr>
          <w:rFonts w:ascii="Sakkal Majalla" w:hAnsi="Sakkal Majalla" w:cs="Sakkal Majalla"/>
          <w:sz w:val="22"/>
          <w:szCs w:val="22"/>
          <w:rtl/>
        </w:rPr>
        <w:t>يركّز مركز التجارة الفلسطيني على دعم الشركات الناشئة الفلسطينية في الوصول إلى الأسواق الإقليمية والدولية، من خلال فتح الأبواب أمام مشترين وشركاء ومستثمرين، ومساندة الشركات في تحويل الاهتمام إلى تعاقدات فعلية. وتُظهر إنجازات مثل توقيع شركة مانتاس اتفاقية مع شركة قطر للتأمين</w:t>
      </w:r>
      <w:r w:rsidRPr="00537133">
        <w:rPr>
          <w:rFonts w:ascii="Sakkal Majalla" w:hAnsi="Sakkal Majalla" w:cs="Sakkal Majalla"/>
          <w:sz w:val="22"/>
          <w:szCs w:val="22"/>
        </w:rPr>
        <w:t xml:space="preserve"> (QIC) </w:t>
      </w:r>
      <w:r w:rsidRPr="00537133">
        <w:rPr>
          <w:rFonts w:ascii="Sakkal Majalla" w:hAnsi="Sakkal Majalla" w:cs="Sakkal Majalla"/>
          <w:sz w:val="22"/>
          <w:szCs w:val="22"/>
          <w:rtl/>
        </w:rPr>
        <w:t>قدرة التكنولوجيا الفلسطينية على المنافسة عالميًا وبناء شراكات تجارية موثوقة</w:t>
      </w:r>
      <w:r w:rsidRPr="00537133">
        <w:rPr>
          <w:rFonts w:ascii="Sakkal Majalla" w:hAnsi="Sakkal Majalla" w:cs="Sakkal Majalla"/>
          <w:sz w:val="22"/>
          <w:szCs w:val="22"/>
          <w:rtl/>
        </w:rPr>
        <w:t>"</w:t>
      </w:r>
    </w:p>
    <w:p w14:paraId="18F5B6EB" w14:textId="77777777" w:rsidR="00893593" w:rsidRDefault="00893593" w:rsidP="00893593">
      <w:pPr>
        <w:bidi/>
        <w:jc w:val="both"/>
        <w:rPr>
          <w:rFonts w:ascii="Sakkal Majalla" w:hAnsi="Sakkal Majalla" w:cs="Sakkal Majalla"/>
          <w:sz w:val="22"/>
          <w:szCs w:val="22"/>
          <w:rtl/>
        </w:rPr>
      </w:pPr>
    </w:p>
    <w:p w14:paraId="65AEDB11" w14:textId="77777777" w:rsidR="00893593" w:rsidRDefault="00893593" w:rsidP="00893593">
      <w:pPr>
        <w:bidi/>
        <w:jc w:val="both"/>
        <w:rPr>
          <w:rFonts w:ascii="Sakkal Majalla" w:hAnsi="Sakkal Majalla" w:cs="Sakkal Majalla"/>
          <w:sz w:val="22"/>
          <w:szCs w:val="22"/>
          <w:rtl/>
        </w:rPr>
      </w:pPr>
    </w:p>
    <w:p w14:paraId="22EBD2D1" w14:textId="77777777" w:rsidR="00893593" w:rsidRPr="00893593" w:rsidRDefault="00893593" w:rsidP="00893593">
      <w:pPr>
        <w:bidi/>
        <w:jc w:val="both"/>
        <w:rPr>
          <w:rFonts w:ascii="Sakkal Majalla" w:hAnsi="Sakkal Majalla" w:cs="Sakkal Majalla"/>
          <w:sz w:val="22"/>
          <w:szCs w:val="22"/>
        </w:rPr>
      </w:pPr>
      <w:r>
        <w:rPr>
          <w:rFonts w:ascii="Sakkal Majalla" w:hAnsi="Sakkal Majalla" w:cs="Sakkal Majalla" w:hint="cs"/>
          <w:sz w:val="22"/>
          <w:szCs w:val="22"/>
          <w:rtl/>
        </w:rPr>
        <w:t xml:space="preserve">قالت  </w:t>
      </w:r>
      <w:r w:rsidRPr="00893593">
        <w:rPr>
          <w:rFonts w:ascii="Sakkal Majalla" w:hAnsi="Sakkal Majalla" w:cs="Sakkal Majalla"/>
          <w:b/>
          <w:bCs/>
          <w:sz w:val="22"/>
          <w:szCs w:val="22"/>
          <w:rtl/>
        </w:rPr>
        <w:t>نينارو اشتية</w:t>
      </w:r>
      <w:r w:rsidRPr="00893593">
        <w:rPr>
          <w:rFonts w:ascii="Sakkal Majalla" w:hAnsi="Sakkal Majalla" w:cs="Sakkal Majalla"/>
          <w:sz w:val="22"/>
          <w:szCs w:val="22"/>
          <w:rtl/>
        </w:rPr>
        <w:t>، مديرة برامج ربط الأسواق</w:t>
      </w:r>
      <w:r w:rsidRPr="00893593">
        <w:rPr>
          <w:rFonts w:ascii="Sakkal Majalla" w:hAnsi="Sakkal Majalla" w:cs="Sakkal Majalla"/>
          <w:sz w:val="22"/>
          <w:szCs w:val="22"/>
        </w:rPr>
        <w:t xml:space="preserve"> (NEXUS) </w:t>
      </w:r>
      <w:r w:rsidRPr="00893593">
        <w:rPr>
          <w:rFonts w:ascii="Sakkal Majalla" w:hAnsi="Sakkal Majalla" w:cs="Sakkal Majalla"/>
          <w:sz w:val="22"/>
          <w:szCs w:val="22"/>
          <w:rtl/>
        </w:rPr>
        <w:t xml:space="preserve">في مشروع </w:t>
      </w:r>
      <w:r w:rsidRPr="00893593">
        <w:rPr>
          <w:rFonts w:ascii="Sakkal Majalla" w:hAnsi="Sakkal Majalla" w:cs="Sakkal Majalla"/>
          <w:b/>
          <w:bCs/>
          <w:sz w:val="22"/>
          <w:szCs w:val="22"/>
        </w:rPr>
        <w:t>IPSD II</w:t>
      </w:r>
      <w:r>
        <w:rPr>
          <w:rFonts w:ascii="Sakkal Majalla" w:hAnsi="Sakkal Majalla" w:cs="Sakkal Majalla" w:hint="cs"/>
          <w:sz w:val="22"/>
          <w:szCs w:val="22"/>
          <w:rtl/>
        </w:rPr>
        <w:t xml:space="preserve"> "</w:t>
      </w:r>
      <w:r w:rsidRPr="00893593">
        <w:rPr>
          <w:rFonts w:ascii="Sakkal Majalla" w:hAnsi="Sakkal Majalla" w:cs="Sakkal Majalla"/>
          <w:sz w:val="22"/>
          <w:szCs w:val="22"/>
          <w:rtl/>
        </w:rPr>
        <w:t xml:space="preserve">ما نشهده في منصّات مثل قمة الويب في قطر يتجاوز مجرد تعزيز الحضور والظهور. فمن خلال برامج ربط الأسواق </w:t>
      </w:r>
      <w:r w:rsidRPr="00893593">
        <w:rPr>
          <w:rFonts w:ascii="Sakkal Majalla" w:hAnsi="Sakkal Majalla" w:cs="Sakkal Majalla"/>
          <w:b/>
          <w:bCs/>
          <w:sz w:val="22"/>
          <w:szCs w:val="22"/>
        </w:rPr>
        <w:t>NEXUS</w:t>
      </w:r>
      <w:r w:rsidRPr="00893593">
        <w:rPr>
          <w:rFonts w:ascii="Sakkal Majalla" w:hAnsi="Sakkal Majalla" w:cs="Sakkal Majalla"/>
          <w:sz w:val="22"/>
          <w:szCs w:val="22"/>
        </w:rPr>
        <w:t xml:space="preserve"> </w:t>
      </w:r>
      <w:r w:rsidRPr="00893593">
        <w:rPr>
          <w:rFonts w:ascii="Sakkal Majalla" w:hAnsi="Sakkal Majalla" w:cs="Sakkal Majalla"/>
          <w:sz w:val="22"/>
          <w:szCs w:val="22"/>
          <w:rtl/>
        </w:rPr>
        <w:t>التابعة لمشروع</w:t>
      </w:r>
      <w:r w:rsidRPr="00893593">
        <w:rPr>
          <w:rFonts w:ascii="Sakkal Majalla" w:hAnsi="Sakkal Majalla" w:cs="Sakkal Majalla"/>
          <w:sz w:val="22"/>
          <w:szCs w:val="22"/>
        </w:rPr>
        <w:t xml:space="preserve"> IPSD II</w:t>
      </w:r>
      <w:r w:rsidRPr="00893593">
        <w:rPr>
          <w:rFonts w:ascii="Sakkal Majalla" w:hAnsi="Sakkal Majalla" w:cs="Sakkal Majalla"/>
          <w:sz w:val="22"/>
          <w:szCs w:val="22"/>
          <w:rtl/>
        </w:rPr>
        <w:t>، يجري دعم الشركات الناشئة الفلسطينية بصورة استراتيجية للدخول إلى الأسواق العالمية كلاعبين موثوقين وقادرين على المنافسة ضمن سلاسل القيمة الدولية</w:t>
      </w:r>
      <w:r>
        <w:rPr>
          <w:rFonts w:ascii="Sakkal Majalla" w:hAnsi="Sakkal Majalla" w:cs="Sakkal Majalla" w:hint="cs"/>
          <w:sz w:val="22"/>
          <w:szCs w:val="22"/>
          <w:rtl/>
        </w:rPr>
        <w:t xml:space="preserve">، </w:t>
      </w:r>
      <w:r w:rsidRPr="00893593">
        <w:rPr>
          <w:rFonts w:ascii="Sakkal Majalla" w:hAnsi="Sakkal Majalla" w:cs="Sakkal Majalla"/>
          <w:sz w:val="22"/>
          <w:szCs w:val="22"/>
          <w:rtl/>
        </w:rPr>
        <w:t xml:space="preserve"> ويكمن المقياس الحقيقي للنجاح فيما يلي هذه المشاركة من حوارات جادّة، وفرص أعمال نوعية، ومسارات واضحة تُحوّل الاهتمام إلى تنفيذ فعلي. ومع تراكم هذه التفاعلات، تتعزز المصداقية، وتُفتح آفاق فرص استراتيجية جديدة، وتتأكد حقيقة أساسية مفادها أن رواد الأعمال الفلسطينيين لم يعودوا مجرد لاعبين ناشئين، بل باتوا بالفعل يصنعون الأسواق، ويوسّعون نطاق حلولهم، ويقدّمون قيمة على المستوى العالمي</w:t>
      </w:r>
      <w:r w:rsidRPr="00893593">
        <w:rPr>
          <w:rFonts w:ascii="Sakkal Majalla" w:hAnsi="Sakkal Majalla" w:cs="Sakkal Majalla"/>
          <w:sz w:val="22"/>
          <w:szCs w:val="22"/>
        </w:rPr>
        <w:t>.”</w:t>
      </w:r>
    </w:p>
    <w:p w14:paraId="374625DD" w14:textId="77777777" w:rsidR="00893593" w:rsidRDefault="00893593" w:rsidP="00893593">
      <w:pPr>
        <w:bidi/>
        <w:jc w:val="both"/>
        <w:rPr>
          <w:rFonts w:ascii="Sakkal Majalla" w:hAnsi="Sakkal Majalla" w:cs="Sakkal Majalla"/>
          <w:sz w:val="22"/>
          <w:szCs w:val="22"/>
          <w:rtl/>
        </w:rPr>
      </w:pPr>
    </w:p>
    <w:p w14:paraId="79C2E8F5" w14:textId="5D1BBE50" w:rsidR="00900E82" w:rsidRDefault="00807B51" w:rsidP="00900E82">
      <w:pPr>
        <w:bidi/>
        <w:jc w:val="both"/>
        <w:rPr>
          <w:rFonts w:ascii="Sakkal Majalla" w:hAnsi="Sakkal Majalla" w:cs="Sakkal Majalla"/>
          <w:sz w:val="22"/>
          <w:szCs w:val="22"/>
          <w:rtl/>
        </w:rPr>
      </w:pPr>
      <w:r>
        <w:rPr>
          <w:rFonts w:ascii="Sakkal Majalla" w:hAnsi="Sakkal Majalla" w:cs="Sakkal Majalla" w:hint="cs"/>
          <w:sz w:val="22"/>
          <w:szCs w:val="22"/>
          <w:rtl/>
        </w:rPr>
        <w:lastRenderedPageBreak/>
        <w:t>و</w:t>
      </w:r>
      <w:r w:rsidR="00900E82" w:rsidRPr="00D55627">
        <w:rPr>
          <w:rFonts w:ascii="Sakkal Majalla" w:hAnsi="Sakkal Majalla" w:cs="Sakkal Majalla" w:hint="cs"/>
          <w:sz w:val="22"/>
          <w:szCs w:val="22"/>
          <w:rtl/>
        </w:rPr>
        <w:t xml:space="preserve">في ذات السياق  </w:t>
      </w:r>
      <w:r w:rsidR="00900E82" w:rsidRPr="00D55627">
        <w:rPr>
          <w:rFonts w:ascii="Sakkal Majalla" w:hAnsi="Sakkal Majalla" w:cs="Sakkal Majalla"/>
          <w:sz w:val="22"/>
          <w:szCs w:val="22"/>
          <w:rtl/>
        </w:rPr>
        <w:t xml:space="preserve">أكّدت </w:t>
      </w:r>
      <w:r w:rsidR="00D55627" w:rsidRPr="00D55627">
        <w:rPr>
          <w:rFonts w:ascii="Sakkal Majalla" w:hAnsi="Sakkal Majalla" w:cs="Sakkal Majalla" w:hint="cs"/>
          <w:sz w:val="22"/>
          <w:szCs w:val="22"/>
          <w:rtl/>
        </w:rPr>
        <w:t xml:space="preserve">آمبر </w:t>
      </w:r>
      <w:r w:rsidR="00900E82" w:rsidRPr="00D55627">
        <w:rPr>
          <w:rFonts w:ascii="Sakkal Majalla" w:hAnsi="Sakkal Majalla" w:cs="Sakkal Majalla"/>
          <w:sz w:val="22"/>
          <w:szCs w:val="22"/>
          <w:rtl/>
        </w:rPr>
        <w:t>أمليه، الشريك الإداري في صندوق ابتكار</w:t>
      </w:r>
      <w:r w:rsidR="00D55627" w:rsidRPr="00D55627">
        <w:rPr>
          <w:rFonts w:ascii="Sakkal Majalla" w:hAnsi="Sakkal Majalla" w:cs="Sakkal Majalla" w:hint="cs"/>
          <w:sz w:val="22"/>
          <w:szCs w:val="22"/>
          <w:rtl/>
        </w:rPr>
        <w:t>،</w:t>
      </w:r>
      <w:r w:rsidR="00900E82" w:rsidRPr="00D55627">
        <w:rPr>
          <w:rFonts w:ascii="Sakkal Majalla" w:hAnsi="Sakkal Majalla" w:cs="Sakkal Majalla"/>
          <w:sz w:val="22"/>
          <w:szCs w:val="22"/>
          <w:rtl/>
        </w:rPr>
        <w:t xml:space="preserve">إن حضور الشركات الناشئة الفلسطينية وجذبها لهذا المستوى من الاهتمام في قمة قطر للويب يعكس عمق المواهب وروح الابتكار التي </w:t>
      </w:r>
      <w:r w:rsidR="00D55627" w:rsidRPr="00D55627">
        <w:rPr>
          <w:rFonts w:ascii="Sakkal Majalla" w:hAnsi="Sakkal Majalla" w:cs="Sakkal Majalla" w:hint="cs"/>
          <w:sz w:val="22"/>
          <w:szCs w:val="22"/>
          <w:rtl/>
        </w:rPr>
        <w:t xml:space="preserve">تمتاز </w:t>
      </w:r>
      <w:r w:rsidR="00900E82" w:rsidRPr="00D55627">
        <w:rPr>
          <w:rFonts w:ascii="Sakkal Majalla" w:hAnsi="Sakkal Majalla" w:cs="Sakkal Majalla"/>
          <w:sz w:val="22"/>
          <w:szCs w:val="22"/>
          <w:rtl/>
        </w:rPr>
        <w:t>بها فلسطين</w:t>
      </w:r>
      <w:r w:rsidR="00D55627" w:rsidRPr="00D55627">
        <w:rPr>
          <w:rFonts w:ascii="Sakkal Majalla" w:hAnsi="Sakkal Majalla" w:cs="Sakkal Majalla" w:hint="cs"/>
          <w:sz w:val="22"/>
          <w:szCs w:val="22"/>
          <w:rtl/>
        </w:rPr>
        <w:t>، اذ</w:t>
      </w:r>
      <w:r w:rsidR="00900E82" w:rsidRPr="00D55627">
        <w:rPr>
          <w:rFonts w:ascii="Sakkal Majalla" w:hAnsi="Sakkal Majalla" w:cs="Sakkal Majalla"/>
          <w:sz w:val="22"/>
          <w:szCs w:val="22"/>
          <w:rtl/>
        </w:rPr>
        <w:t xml:space="preserve"> تُشكّل منصات مثل قمة قطر للويب فرصة استراتيجية، ليس فقط لتعزيز الرؤية، بل للوصول الفعلي إلى الأسواق، وبناء الشراكات، وتأمين رأس المال. وعندما تتاح لمؤسسينا هذه الفرص، يثبتون قدرة الشركات الفلسطينية على المنافسة والقيادة على الصعيدين الإقليمي والدولي</w:t>
      </w:r>
      <w:r w:rsidR="00900E82" w:rsidRPr="00D55627">
        <w:rPr>
          <w:rFonts w:ascii="Sakkal Majalla" w:hAnsi="Sakkal Majalla" w:cs="Sakkal Majalla"/>
          <w:sz w:val="22"/>
          <w:szCs w:val="22"/>
        </w:rPr>
        <w:t>."</w:t>
      </w:r>
    </w:p>
    <w:p w14:paraId="1A390C2A" w14:textId="77777777" w:rsidR="00D84C95" w:rsidRDefault="00D84C95" w:rsidP="00D84C95">
      <w:pPr>
        <w:bidi/>
        <w:jc w:val="both"/>
        <w:rPr>
          <w:rFonts w:ascii="Sakkal Majalla" w:hAnsi="Sakkal Majalla" w:cs="Sakkal Majalla"/>
          <w:sz w:val="22"/>
          <w:szCs w:val="22"/>
          <w:rtl/>
        </w:rPr>
      </w:pPr>
    </w:p>
    <w:p w14:paraId="0122196A" w14:textId="444CB5C9" w:rsidR="00893593" w:rsidRPr="00D84C95" w:rsidRDefault="00D84C95" w:rsidP="00893593">
      <w:pPr>
        <w:bidi/>
        <w:jc w:val="both"/>
        <w:rPr>
          <w:rFonts w:ascii="Sakkal Majalla" w:hAnsi="Sakkal Majalla" w:cs="Sakkal Majalla"/>
          <w:sz w:val="22"/>
          <w:szCs w:val="22"/>
        </w:rPr>
      </w:pPr>
      <w:r>
        <w:rPr>
          <w:rFonts w:ascii="Sakkal Majalla" w:hAnsi="Sakkal Majalla" w:cs="Sakkal Majalla" w:hint="cs"/>
          <w:sz w:val="22"/>
          <w:szCs w:val="22"/>
          <w:rtl/>
        </w:rPr>
        <w:t xml:space="preserve"> وأضاف </w:t>
      </w:r>
      <w:r w:rsidRPr="00D84C95">
        <w:rPr>
          <w:rFonts w:ascii="Sakkal Majalla" w:hAnsi="Sakkal Majalla" w:cs="Sakkal Majalla"/>
          <w:b/>
          <w:bCs/>
          <w:sz w:val="22"/>
          <w:szCs w:val="22"/>
          <w:rtl/>
        </w:rPr>
        <w:t>مجد خليفة</w:t>
      </w:r>
      <w:r w:rsidRPr="00D84C95">
        <w:rPr>
          <w:rFonts w:ascii="Sakkal Majalla" w:hAnsi="Sakkal Majalla" w:cs="Sakkal Majalla"/>
          <w:sz w:val="22"/>
          <w:szCs w:val="22"/>
          <w:rtl/>
        </w:rPr>
        <w:t xml:space="preserve">، المدير التنفيذي </w:t>
      </w:r>
      <w:r w:rsidRPr="00D84C95">
        <w:rPr>
          <w:rFonts w:ascii="Sakkal Majalla" w:hAnsi="Sakkal Majalla" w:cs="Sakkal Majalla"/>
          <w:b/>
          <w:bCs/>
          <w:sz w:val="22"/>
          <w:szCs w:val="22"/>
        </w:rPr>
        <w:t>Flow Accelerator</w:t>
      </w:r>
      <w:r>
        <w:rPr>
          <w:rFonts w:ascii="Sakkal Majalla" w:hAnsi="Sakkal Majalla" w:cs="Sakkal Majalla" w:hint="cs"/>
          <w:sz w:val="22"/>
          <w:szCs w:val="22"/>
          <w:rtl/>
        </w:rPr>
        <w:t xml:space="preserve"> "</w:t>
      </w:r>
      <w:r w:rsidRPr="00D84C95">
        <w:rPr>
          <w:rFonts w:ascii="Sakkal Majalla" w:hAnsi="Sakkal Majalla" w:cs="Sakkal Majalla"/>
          <w:sz w:val="22"/>
          <w:szCs w:val="22"/>
          <w:rtl/>
        </w:rPr>
        <w:t>تُعدّ قطر — وستظل — واحدة من أبرز دول مجلس التعاون الخليجي المستهدفة للشركات الفلسطينية عالية التقنية والقابلة للتوسع</w:t>
      </w:r>
      <w:r>
        <w:rPr>
          <w:rFonts w:ascii="Sakkal Majalla" w:hAnsi="Sakkal Majalla" w:cs="Sakkal Majalla" w:hint="cs"/>
          <w:sz w:val="22"/>
          <w:szCs w:val="22"/>
          <w:rtl/>
        </w:rPr>
        <w:t xml:space="preserve">، </w:t>
      </w:r>
      <w:r w:rsidRPr="00D84C95">
        <w:rPr>
          <w:rFonts w:ascii="Sakkal Majalla" w:hAnsi="Sakkal Majalla" w:cs="Sakkal Majalla"/>
          <w:sz w:val="22"/>
          <w:szCs w:val="22"/>
          <w:rtl/>
        </w:rPr>
        <w:t xml:space="preserve"> يوفر البلد نافذة واسعة للوصول إلى التمويل، إلى جانب بيئة داعمة تعزز الابتكار والنمو والتوسع الإقليمي. ولا تمثل مشاركتنا في </w:t>
      </w:r>
      <w:r w:rsidRPr="00D84C95">
        <w:rPr>
          <w:rFonts w:ascii="Sakkal Majalla" w:hAnsi="Sakkal Majalla" w:cs="Sakkal Majalla"/>
          <w:b/>
          <w:bCs/>
          <w:sz w:val="22"/>
          <w:szCs w:val="22"/>
          <w:rtl/>
        </w:rPr>
        <w:t>قمة قطر للويب</w:t>
      </w:r>
      <w:r w:rsidRPr="00D84C95">
        <w:rPr>
          <w:rFonts w:ascii="Sakkal Majalla" w:hAnsi="Sakkal Majalla" w:cs="Sakkal Majalla"/>
          <w:sz w:val="22"/>
          <w:szCs w:val="22"/>
          <w:rtl/>
        </w:rPr>
        <w:t xml:space="preserve"> مجرد علامة فارقة للشركات الناشئة المشاركة، بل تُعد أيضًا خطوة استراتيجية ضمن برامج النمو لمسرّعة </w:t>
      </w:r>
      <w:r w:rsidRPr="00D84C95">
        <w:rPr>
          <w:rFonts w:ascii="Sakkal Majalla" w:hAnsi="Sakkal Majalla" w:cs="Sakkal Majalla"/>
          <w:b/>
          <w:bCs/>
          <w:sz w:val="22"/>
          <w:szCs w:val="22"/>
        </w:rPr>
        <w:t>Flow Accelerator</w:t>
      </w:r>
      <w:r w:rsidRPr="00D84C95">
        <w:rPr>
          <w:rFonts w:ascii="Sakkal Majalla" w:hAnsi="Sakkal Majalla" w:cs="Sakkal Majalla"/>
          <w:sz w:val="22"/>
          <w:szCs w:val="22"/>
          <w:rtl/>
        </w:rPr>
        <w:t>، المصممة لربط المؤسسين بالفرص العالمية والمستثمرين والشراكات التي تسرّع مسيرتهم نحو التوسع</w:t>
      </w:r>
      <w:r w:rsidRPr="00D84C95">
        <w:rPr>
          <w:rFonts w:ascii="Sakkal Majalla" w:hAnsi="Sakkal Majalla" w:cs="Sakkal Majalla"/>
          <w:sz w:val="22"/>
          <w:szCs w:val="22"/>
        </w:rPr>
        <w:t>."</w:t>
      </w:r>
    </w:p>
    <w:p w14:paraId="6D947702" w14:textId="77777777" w:rsidR="00D84C95" w:rsidRPr="00D84C95" w:rsidRDefault="00D84C95" w:rsidP="00D84C95">
      <w:pPr>
        <w:bidi/>
        <w:jc w:val="both"/>
        <w:rPr>
          <w:rFonts w:ascii="Sakkal Majalla" w:hAnsi="Sakkal Majalla" w:cs="Sakkal Majalla"/>
          <w:sz w:val="22"/>
          <w:szCs w:val="22"/>
          <w:rtl/>
        </w:rPr>
      </w:pPr>
    </w:p>
    <w:p w14:paraId="5958940A" w14:textId="77777777" w:rsidR="00537133" w:rsidRPr="00A50AF8" w:rsidRDefault="00537133" w:rsidP="00537133">
      <w:pPr>
        <w:bidi/>
        <w:rPr>
          <w:rFonts w:ascii="Sakkal Majalla" w:hAnsi="Sakkal Majalla" w:cs="Sakkal Majalla"/>
          <w:lang w:bidi="ar-JO"/>
        </w:rPr>
      </w:pPr>
    </w:p>
    <w:p w14:paraId="48094ABD" w14:textId="77777777" w:rsidR="00537133" w:rsidRPr="00537133" w:rsidRDefault="00537133" w:rsidP="00537133">
      <w:pPr>
        <w:bidi/>
        <w:jc w:val="both"/>
        <w:rPr>
          <w:rFonts w:ascii="Sakkal Majalla" w:hAnsi="Sakkal Majalla" w:cs="Sakkal Majalla"/>
          <w:sz w:val="22"/>
          <w:szCs w:val="22"/>
        </w:rPr>
      </w:pPr>
      <w:r w:rsidRPr="00537133">
        <w:rPr>
          <w:rFonts w:ascii="Sakkal Majalla" w:hAnsi="Sakkal Majalla" w:cs="Sakkal Majalla"/>
          <w:sz w:val="22"/>
          <w:szCs w:val="22"/>
          <w:rtl/>
        </w:rPr>
        <w:t>وتؤكد المشاركة الناجحة لهذه الشركات الناشئة في مؤتمر قطر للقمة العالمية للويب 2026 حجم الموهبة والإمكانات الكامنة في قطاع التكنولوجيا الفلسطيني، كما تُبرز أهمية مواصلة الاستثمار والدعم لجيل جديد من المبتكرين القادرين على تحقيق تأثير ملموس على الصعيد العالمي</w:t>
      </w:r>
      <w:r w:rsidRPr="00537133">
        <w:rPr>
          <w:rFonts w:ascii="Sakkal Majalla" w:hAnsi="Sakkal Majalla" w:cs="Sakkal Majalla"/>
          <w:sz w:val="22"/>
          <w:szCs w:val="22"/>
        </w:rPr>
        <w:t>.</w:t>
      </w:r>
    </w:p>
    <w:p w14:paraId="0B131D56" w14:textId="77777777" w:rsidR="00537133" w:rsidRDefault="00537133" w:rsidP="00A50AF8">
      <w:pPr>
        <w:bidi/>
        <w:rPr>
          <w:b/>
          <w:bCs/>
          <w:rtl/>
        </w:rPr>
      </w:pPr>
    </w:p>
    <w:p w14:paraId="31172809" w14:textId="77777777" w:rsidR="00537133" w:rsidRDefault="00537133" w:rsidP="00537133">
      <w:pPr>
        <w:bidi/>
        <w:rPr>
          <w:b/>
          <w:bCs/>
          <w:rtl/>
        </w:rPr>
      </w:pPr>
    </w:p>
    <w:p w14:paraId="032F1921" w14:textId="77777777" w:rsidR="00537133" w:rsidRDefault="00537133" w:rsidP="00537133">
      <w:pPr>
        <w:bidi/>
        <w:rPr>
          <w:b/>
          <w:bCs/>
          <w:rtl/>
        </w:rPr>
      </w:pPr>
    </w:p>
    <w:p w14:paraId="44EE68FD" w14:textId="6067A4EE" w:rsidR="00A50AF8" w:rsidRPr="00A50AF8" w:rsidRDefault="00A50AF8" w:rsidP="00537133">
      <w:pPr>
        <w:bidi/>
        <w:rPr>
          <w:rFonts w:ascii="Sakkal Majalla" w:hAnsi="Sakkal Majalla" w:cs="Sakkal Majalla"/>
          <w:b/>
          <w:bCs/>
          <w:sz w:val="22"/>
          <w:szCs w:val="22"/>
          <w:lang w:bidi="ar-JO"/>
        </w:rPr>
      </w:pPr>
      <w:r w:rsidRPr="00A50AF8">
        <w:rPr>
          <w:rFonts w:ascii="Sakkal Majalla" w:hAnsi="Sakkal Majalla" w:cs="Sakkal Majalla"/>
          <w:b/>
          <w:bCs/>
          <w:sz w:val="22"/>
          <w:szCs w:val="22"/>
          <w:rtl/>
        </w:rPr>
        <w:t>حول الشركاء</w:t>
      </w:r>
    </w:p>
    <w:p w14:paraId="093E8802" w14:textId="77777777" w:rsidR="00A50AF8" w:rsidRPr="00A50AF8" w:rsidRDefault="00A50AF8" w:rsidP="00A50AF8">
      <w:pPr>
        <w:bidi/>
        <w:rPr>
          <w:rFonts w:ascii="Sakkal Majalla" w:hAnsi="Sakkal Majalla" w:cs="Sakkal Majalla"/>
          <w:b/>
          <w:bCs/>
          <w:sz w:val="22"/>
          <w:szCs w:val="22"/>
          <w:lang w:bidi="ar-JO"/>
        </w:rPr>
      </w:pPr>
      <w:r w:rsidRPr="00A50AF8">
        <w:rPr>
          <w:rFonts w:ascii="Sakkal Majalla" w:hAnsi="Sakkal Majalla" w:cs="Sakkal Majalla"/>
          <w:b/>
          <w:bCs/>
          <w:sz w:val="22"/>
          <w:szCs w:val="22"/>
          <w:rtl/>
        </w:rPr>
        <w:t>مؤتمر قطر للقمة العالمية للويب 2026 – صفحة تقويم المحتوى، الصفحة 15 من 18</w:t>
      </w:r>
    </w:p>
    <w:p w14:paraId="6E123F9C" w14:textId="6FB306EF" w:rsidR="00537133" w:rsidRDefault="00537133" w:rsidP="00537133">
      <w:pPr>
        <w:pStyle w:val="ListParagraph"/>
        <w:numPr>
          <w:ilvl w:val="0"/>
          <w:numId w:val="1"/>
        </w:numPr>
        <w:bidi/>
        <w:jc w:val="both"/>
        <w:rPr>
          <w:rFonts w:ascii="Sakkal Majalla" w:hAnsi="Sakkal Majalla" w:cs="Sakkal Majalla"/>
          <w:sz w:val="22"/>
          <w:szCs w:val="22"/>
        </w:rPr>
      </w:pPr>
      <w:r w:rsidRPr="00537133">
        <w:rPr>
          <w:rFonts w:ascii="Sakkal Majalla" w:hAnsi="Sakkal Majalla" w:cs="Sakkal Majalla"/>
          <w:sz w:val="22"/>
          <w:szCs w:val="22"/>
          <w:rtl/>
        </w:rPr>
        <w:t>مركز التجارة الفلسطيني – بال تريد</w:t>
      </w:r>
      <w:r w:rsidRPr="00537133">
        <w:rPr>
          <w:rFonts w:ascii="Sakkal Majalla" w:hAnsi="Sakkal Majalla" w:cs="Sakkal Majalla"/>
          <w:sz w:val="22"/>
          <w:szCs w:val="22"/>
        </w:rPr>
        <w:t xml:space="preserve">: </w:t>
      </w:r>
      <w:r>
        <w:rPr>
          <w:rFonts w:ascii="Sakkal Majalla" w:hAnsi="Sakkal Majalla" w:cs="Sakkal Majalla" w:hint="cs"/>
          <w:sz w:val="22"/>
          <w:szCs w:val="22"/>
          <w:rtl/>
        </w:rPr>
        <w:t xml:space="preserve"> </w:t>
      </w:r>
      <w:r w:rsidRPr="00537133">
        <w:rPr>
          <w:rFonts w:ascii="Sakkal Majalla" w:hAnsi="Sakkal Majalla" w:cs="Sakkal Majalla"/>
          <w:sz w:val="22"/>
          <w:szCs w:val="22"/>
          <w:rtl/>
        </w:rPr>
        <w:t>م</w:t>
      </w:r>
      <w:r>
        <w:rPr>
          <w:rFonts w:ascii="Sakkal Majalla" w:hAnsi="Sakkal Majalla" w:cs="Sakkal Majalla" w:hint="cs"/>
          <w:sz w:val="22"/>
          <w:szCs w:val="22"/>
          <w:rtl/>
        </w:rPr>
        <w:t xml:space="preserve">ؤسسة </w:t>
      </w:r>
      <w:r w:rsidRPr="00537133">
        <w:rPr>
          <w:rFonts w:ascii="Sakkal Majalla" w:hAnsi="Sakkal Majalla" w:cs="Sakkal Majalla"/>
          <w:sz w:val="22"/>
          <w:szCs w:val="22"/>
          <w:rtl/>
        </w:rPr>
        <w:t xml:space="preserve"> وطنية غير ربحية تعنُى </w:t>
      </w:r>
      <w:r>
        <w:rPr>
          <w:rFonts w:ascii="Sakkal Majalla" w:hAnsi="Sakkal Majalla" w:cs="Sakkal Majalla" w:hint="cs"/>
          <w:sz w:val="22"/>
          <w:szCs w:val="22"/>
          <w:rtl/>
        </w:rPr>
        <w:t xml:space="preserve">بتنمية وترويج </w:t>
      </w:r>
      <w:r w:rsidRPr="00537133">
        <w:rPr>
          <w:rFonts w:ascii="Sakkal Majalla" w:hAnsi="Sakkal Majalla" w:cs="Sakkal Majalla"/>
          <w:sz w:val="22"/>
          <w:szCs w:val="22"/>
          <w:rtl/>
        </w:rPr>
        <w:t xml:space="preserve"> والصادرات الفلسطينية، وتعمل من خلال مشروع </w:t>
      </w:r>
      <w:r w:rsidRPr="00537133">
        <w:rPr>
          <w:rFonts w:ascii="Sakkal Majalla" w:hAnsi="Sakkal Majalla" w:cs="Sakkal Majalla"/>
          <w:sz w:val="22"/>
          <w:szCs w:val="22"/>
        </w:rPr>
        <w:t xml:space="preserve">EU4Trade </w:t>
      </w:r>
      <w:r w:rsidRPr="00537133">
        <w:rPr>
          <w:rFonts w:ascii="Sakkal Majalla" w:hAnsi="Sakkal Majalla" w:cs="Sakkal Majalla"/>
          <w:sz w:val="22"/>
          <w:szCs w:val="22"/>
          <w:rtl/>
        </w:rPr>
        <w:t>المموّل من الاتحاد الأوروبي على تعزيز تنافسية الشركات الفلسطينية وتسهيل وصولها إلى الأسواق الدولية</w:t>
      </w:r>
      <w:r w:rsidRPr="00537133">
        <w:rPr>
          <w:rFonts w:ascii="Sakkal Majalla" w:hAnsi="Sakkal Majalla" w:cs="Sakkal Majalla"/>
          <w:sz w:val="22"/>
          <w:szCs w:val="22"/>
        </w:rPr>
        <w:t>.</w:t>
      </w:r>
    </w:p>
    <w:p w14:paraId="69EF868C" w14:textId="3C2D74B5" w:rsidR="00DB46C0" w:rsidRPr="00DB46C0" w:rsidRDefault="00DB46C0" w:rsidP="00DB46C0">
      <w:pPr>
        <w:pStyle w:val="ListParagraph"/>
        <w:numPr>
          <w:ilvl w:val="0"/>
          <w:numId w:val="1"/>
        </w:numPr>
        <w:bidi/>
        <w:jc w:val="both"/>
        <w:rPr>
          <w:rFonts w:ascii="Sakkal Majalla" w:hAnsi="Sakkal Majalla" w:cs="Sakkal Majalla"/>
          <w:sz w:val="22"/>
          <w:szCs w:val="22"/>
        </w:rPr>
      </w:pPr>
      <w:r w:rsidRPr="00DB46C0">
        <w:rPr>
          <w:rFonts w:ascii="Sakkal Majalla" w:hAnsi="Sakkal Majalla" w:cs="Sakkal Majalla"/>
          <w:sz w:val="22"/>
          <w:szCs w:val="22"/>
        </w:rPr>
        <w:t xml:space="preserve">Flow </w:t>
      </w:r>
      <w:proofErr w:type="gramStart"/>
      <w:r w:rsidRPr="00DB46C0">
        <w:rPr>
          <w:rFonts w:ascii="Sakkal Majalla" w:hAnsi="Sakkal Majalla" w:cs="Sakkal Majalla"/>
          <w:sz w:val="22"/>
          <w:szCs w:val="22"/>
        </w:rPr>
        <w:t>Accelerator</w:t>
      </w:r>
      <w:r>
        <w:rPr>
          <w:rFonts w:ascii="Sakkal Majalla" w:hAnsi="Sakkal Majalla" w:cs="Sakkal Majalla" w:hint="cs"/>
          <w:sz w:val="22"/>
          <w:szCs w:val="22"/>
          <w:rtl/>
        </w:rPr>
        <w:t xml:space="preserve"> :</w:t>
      </w:r>
      <w:proofErr w:type="gramEnd"/>
      <w:r>
        <w:rPr>
          <w:rFonts w:ascii="Sakkal Majalla" w:hAnsi="Sakkal Majalla" w:cs="Sakkal Majalla" w:hint="cs"/>
          <w:sz w:val="22"/>
          <w:szCs w:val="22"/>
          <w:rtl/>
        </w:rPr>
        <w:t xml:space="preserve"> </w:t>
      </w:r>
      <w:r w:rsidRPr="00DB46C0">
        <w:rPr>
          <w:rFonts w:ascii="Sakkal Majalla" w:hAnsi="Sakkal Majalla" w:cs="Sakkal Majalla"/>
          <w:sz w:val="22"/>
          <w:szCs w:val="22"/>
          <w:rtl/>
        </w:rPr>
        <w:t>منصة لتطوير الشركات الناشئة وبناء المنظومات الريادية، تدعم الشركات لتصبح جاهزة للاستثمار والتوسع والمنافسة عالميًا، من خلال برامج شاملة تعزز أساسيات الأعمال، وتصقل استراتيجيات السوق، وتحسّن الجاهزية المالية والتشغيلية، وتسد الفجوة بين التحقق المبكر والنمو المستدام</w:t>
      </w:r>
      <w:r w:rsidRPr="00DB46C0">
        <w:rPr>
          <w:rFonts w:ascii="Sakkal Majalla" w:hAnsi="Sakkal Majalla" w:cs="Sakkal Majalla"/>
          <w:sz w:val="22"/>
          <w:szCs w:val="22"/>
        </w:rPr>
        <w:t>.</w:t>
      </w:r>
    </w:p>
    <w:p w14:paraId="59577746" w14:textId="77777777" w:rsidR="00DB46C0" w:rsidRPr="00DB46C0" w:rsidRDefault="00DB46C0" w:rsidP="00DB46C0">
      <w:pPr>
        <w:pStyle w:val="ListParagraph"/>
        <w:numPr>
          <w:ilvl w:val="0"/>
          <w:numId w:val="1"/>
        </w:numPr>
        <w:bidi/>
        <w:jc w:val="both"/>
        <w:rPr>
          <w:rFonts w:ascii="Sakkal Majalla" w:hAnsi="Sakkal Majalla" w:cs="Sakkal Majalla"/>
          <w:sz w:val="22"/>
          <w:szCs w:val="22"/>
        </w:rPr>
      </w:pPr>
      <w:r w:rsidRPr="00DB46C0">
        <w:rPr>
          <w:rFonts w:ascii="Sakkal Majalla" w:hAnsi="Sakkal Majalla" w:cs="Sakkal Majalla"/>
          <w:sz w:val="22"/>
          <w:szCs w:val="22"/>
          <w:rtl/>
        </w:rPr>
        <w:t>صندوق ابتكار</w:t>
      </w:r>
      <w:r w:rsidRPr="00DB46C0">
        <w:rPr>
          <w:rFonts w:ascii="Sakkal Majalla" w:hAnsi="Sakkal Majalla" w:cs="Sakkal Majalla"/>
          <w:sz w:val="22"/>
          <w:szCs w:val="22"/>
        </w:rPr>
        <w:t xml:space="preserve">: </w:t>
      </w:r>
      <w:r w:rsidRPr="00DB46C0">
        <w:rPr>
          <w:rFonts w:ascii="Sakkal Majalla" w:hAnsi="Sakkal Majalla" w:cs="Sakkal Majalla"/>
          <w:sz w:val="22"/>
          <w:szCs w:val="22"/>
          <w:rtl/>
        </w:rPr>
        <w:t>صندوق رأس المال المخاطر الوحيد في فلسطين، يستثمر في المراحل المبكرة في المؤسسين الفلسطينيين الذين يبنون شركات تكنولوجية مبتكرة في فلسطين ومنطقة الشرق الأوسط وشمال إفريقيا</w:t>
      </w:r>
      <w:r w:rsidRPr="00DB46C0">
        <w:rPr>
          <w:rFonts w:ascii="Sakkal Majalla" w:hAnsi="Sakkal Majalla" w:cs="Sakkal Majalla"/>
          <w:sz w:val="22"/>
          <w:szCs w:val="22"/>
        </w:rPr>
        <w:t>.</w:t>
      </w:r>
    </w:p>
    <w:p w14:paraId="632CAD99" w14:textId="4127F850" w:rsidR="00DB46C0" w:rsidRPr="00DB46C0" w:rsidRDefault="00DB46C0" w:rsidP="00DB46C0">
      <w:pPr>
        <w:pStyle w:val="ListParagraph"/>
        <w:numPr>
          <w:ilvl w:val="0"/>
          <w:numId w:val="1"/>
        </w:numPr>
        <w:bidi/>
        <w:jc w:val="both"/>
        <w:rPr>
          <w:rFonts w:ascii="Sakkal Majalla" w:hAnsi="Sakkal Majalla" w:cs="Sakkal Majalla"/>
          <w:sz w:val="22"/>
          <w:szCs w:val="22"/>
        </w:rPr>
      </w:pPr>
      <w:r w:rsidRPr="00DB46C0">
        <w:rPr>
          <w:rFonts w:ascii="Sakkal Majalla" w:hAnsi="Sakkal Majalla" w:cs="Sakkal Majalla"/>
          <w:sz w:val="22"/>
          <w:szCs w:val="22"/>
        </w:rPr>
        <w:t xml:space="preserve">IPSD II </w:t>
      </w:r>
      <w:r>
        <w:rPr>
          <w:rFonts w:ascii="Sakkal Majalla" w:hAnsi="Sakkal Majalla" w:cs="Sakkal Majalla" w:hint="cs"/>
          <w:sz w:val="22"/>
          <w:szCs w:val="22"/>
          <w:rtl/>
        </w:rPr>
        <w:t xml:space="preserve">  </w:t>
      </w:r>
      <w:r w:rsidRPr="00DB46C0">
        <w:rPr>
          <w:rFonts w:ascii="Sakkal Majalla" w:hAnsi="Sakkal Majalla" w:cs="Sakkal Majalla"/>
          <w:sz w:val="22"/>
          <w:szCs w:val="22"/>
          <w:rtl/>
        </w:rPr>
        <w:t>مشروع تطوير القطاع الخاص الابتكاري الثاني</w:t>
      </w:r>
      <w:r w:rsidRPr="00DB46C0">
        <w:rPr>
          <w:rFonts w:ascii="Sakkal Majalla" w:hAnsi="Sakkal Majalla" w:cs="Sakkal Majalla"/>
          <w:sz w:val="22"/>
          <w:szCs w:val="22"/>
        </w:rPr>
        <w:t xml:space="preserve">: </w:t>
      </w:r>
      <w:r w:rsidR="00062E82">
        <w:rPr>
          <w:rFonts w:ascii="Sakkal Majalla" w:hAnsi="Sakkal Majalla" w:cs="Sakkal Majalla" w:hint="cs"/>
          <w:sz w:val="22"/>
          <w:szCs w:val="22"/>
          <w:rtl/>
        </w:rPr>
        <w:t xml:space="preserve"> </w:t>
      </w:r>
      <w:r w:rsidRPr="00DB46C0">
        <w:rPr>
          <w:rFonts w:ascii="Sakkal Majalla" w:hAnsi="Sakkal Majalla" w:cs="Sakkal Majalla"/>
          <w:sz w:val="22"/>
          <w:szCs w:val="22"/>
          <w:rtl/>
        </w:rPr>
        <w:t>مشروع لصالح وزارة الاقتصاد الوطني، ممول من البنك الدولي والاتحاد الأوروبي، وتنفّذه مؤسسة</w:t>
      </w:r>
      <w:r w:rsidRPr="00DB46C0">
        <w:rPr>
          <w:rFonts w:ascii="Sakkal Majalla" w:hAnsi="Sakkal Majalla" w:cs="Sakkal Majalla"/>
          <w:sz w:val="22"/>
          <w:szCs w:val="22"/>
        </w:rPr>
        <w:t xml:space="preserve"> DAI </w:t>
      </w:r>
      <w:r w:rsidRPr="00DB46C0">
        <w:rPr>
          <w:rFonts w:ascii="Sakkal Majalla" w:hAnsi="Sakkal Majalla" w:cs="Sakkal Majalla"/>
          <w:sz w:val="22"/>
          <w:szCs w:val="22"/>
          <w:rtl/>
        </w:rPr>
        <w:t>بقيمة 24.5 مليون دولار أمريكي، ويهدف إلى تحسين الفرص الاقتصادية للشركات الناشئة المدعومة بالتكنولوجيا، والشركات الصغيرة والمتوسطة الابتكارية، والأفراد المشاركين في الاقتصاد الرقمي في الضفة الغربية</w:t>
      </w:r>
      <w:r w:rsidRPr="00DB46C0">
        <w:rPr>
          <w:rFonts w:ascii="Sakkal Majalla" w:hAnsi="Sakkal Majalla" w:cs="Sakkal Majalla"/>
          <w:sz w:val="22"/>
          <w:szCs w:val="22"/>
        </w:rPr>
        <w:t>.</w:t>
      </w:r>
    </w:p>
    <w:p w14:paraId="786D518E" w14:textId="6FDC73D7" w:rsidR="00062E82" w:rsidRPr="00062E82" w:rsidRDefault="00062E82" w:rsidP="00062E82">
      <w:pPr>
        <w:pStyle w:val="ListParagraph"/>
        <w:numPr>
          <w:ilvl w:val="0"/>
          <w:numId w:val="1"/>
        </w:numPr>
        <w:bidi/>
        <w:jc w:val="both"/>
        <w:rPr>
          <w:rFonts w:ascii="Sakkal Majalla" w:hAnsi="Sakkal Majalla" w:cs="Sakkal Majalla"/>
          <w:sz w:val="22"/>
          <w:szCs w:val="22"/>
        </w:rPr>
      </w:pPr>
      <w:proofErr w:type="gramStart"/>
      <w:r w:rsidRPr="00062E82">
        <w:rPr>
          <w:rFonts w:ascii="Sakkal Majalla" w:hAnsi="Sakkal Majalla" w:cs="Sakkal Majalla"/>
          <w:sz w:val="22"/>
          <w:szCs w:val="22"/>
        </w:rPr>
        <w:t xml:space="preserve">Intersect </w:t>
      </w:r>
      <w:r>
        <w:rPr>
          <w:rFonts w:ascii="Sakkal Majalla" w:hAnsi="Sakkal Majalla" w:cs="Sakkal Majalla" w:hint="cs"/>
          <w:sz w:val="22"/>
          <w:szCs w:val="22"/>
          <w:rtl/>
        </w:rPr>
        <w:t>:</w:t>
      </w:r>
      <w:proofErr w:type="gramEnd"/>
      <w:r>
        <w:rPr>
          <w:rFonts w:ascii="Sakkal Majalla" w:hAnsi="Sakkal Majalla" w:cs="Sakkal Majalla" w:hint="cs"/>
          <w:sz w:val="22"/>
          <w:szCs w:val="22"/>
          <w:rtl/>
        </w:rPr>
        <w:t xml:space="preserve"> </w:t>
      </w:r>
      <w:r w:rsidRPr="00062E82">
        <w:rPr>
          <w:rFonts w:ascii="Sakkal Majalla" w:hAnsi="Sakkal Majalla" w:cs="Sakkal Majalla"/>
          <w:sz w:val="22"/>
          <w:szCs w:val="22"/>
          <w:rtl/>
        </w:rPr>
        <w:t>تربط رواد الأعمال الفلسطينيين بفرص عالمية، وتسهّل الشراكات والاستثمار والوصول إلى الأسواق</w:t>
      </w:r>
      <w:r w:rsidRPr="00062E82">
        <w:rPr>
          <w:rFonts w:ascii="Sakkal Majalla" w:hAnsi="Sakkal Majalla" w:cs="Sakkal Majalla"/>
          <w:sz w:val="22"/>
          <w:szCs w:val="22"/>
        </w:rPr>
        <w:t>.</w:t>
      </w:r>
    </w:p>
    <w:p w14:paraId="0EF7364A" w14:textId="77777777" w:rsidR="00DB46C0" w:rsidRPr="00537133" w:rsidRDefault="00DB46C0" w:rsidP="00062E82">
      <w:pPr>
        <w:pStyle w:val="ListParagraph"/>
        <w:bidi/>
        <w:jc w:val="both"/>
        <w:rPr>
          <w:rFonts w:ascii="Sakkal Majalla" w:hAnsi="Sakkal Majalla" w:cs="Sakkal Majalla"/>
          <w:sz w:val="22"/>
          <w:szCs w:val="22"/>
        </w:rPr>
      </w:pPr>
    </w:p>
    <w:p w14:paraId="5FB3C2CF" w14:textId="77777777" w:rsidR="004E7766" w:rsidRPr="00537133" w:rsidRDefault="004E7766" w:rsidP="00A50AF8">
      <w:pPr>
        <w:bidi/>
        <w:rPr>
          <w:rFonts w:hint="cs"/>
          <w:rtl/>
          <w:lang w:bidi="ar-JO"/>
        </w:rPr>
      </w:pPr>
    </w:p>
    <w:sectPr w:rsidR="004E7766" w:rsidRPr="00537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844E41"/>
    <w:multiLevelType w:val="hybridMultilevel"/>
    <w:tmpl w:val="0C36F0FC"/>
    <w:lvl w:ilvl="0" w:tplc="1910E508">
      <w:numFmt w:val="bullet"/>
      <w:lvlText w:val="-"/>
      <w:lvlJc w:val="left"/>
      <w:pPr>
        <w:ind w:left="720" w:hanging="360"/>
      </w:pPr>
      <w:rPr>
        <w:rFonts w:ascii="Arial" w:eastAsiaTheme="minorHAnsi" w:hAnsi="Arial" w:cs="Aria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784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AF8"/>
    <w:rsid w:val="00062E82"/>
    <w:rsid w:val="002603C0"/>
    <w:rsid w:val="004E7766"/>
    <w:rsid w:val="00537133"/>
    <w:rsid w:val="005E5350"/>
    <w:rsid w:val="00807B51"/>
    <w:rsid w:val="00893593"/>
    <w:rsid w:val="008F11FB"/>
    <w:rsid w:val="00900E82"/>
    <w:rsid w:val="00A50AF8"/>
    <w:rsid w:val="00AD4768"/>
    <w:rsid w:val="00BA1F8A"/>
    <w:rsid w:val="00D55627"/>
    <w:rsid w:val="00D84C95"/>
    <w:rsid w:val="00DB46C0"/>
    <w:rsid w:val="00E016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1FC7"/>
  <w15:chartTrackingRefBased/>
  <w15:docId w15:val="{BB7F84F5-60C5-49B7-80CD-5699AC96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AF8"/>
    <w:rPr>
      <w:rFonts w:eastAsiaTheme="majorEastAsia" w:cstheme="majorBidi"/>
      <w:color w:val="272727" w:themeColor="text1" w:themeTint="D8"/>
    </w:rPr>
  </w:style>
  <w:style w:type="paragraph" w:styleId="Title">
    <w:name w:val="Title"/>
    <w:basedOn w:val="Normal"/>
    <w:next w:val="Normal"/>
    <w:link w:val="TitleChar"/>
    <w:uiPriority w:val="10"/>
    <w:qFormat/>
    <w:rsid w:val="00A50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AF8"/>
    <w:pPr>
      <w:spacing w:before="160"/>
      <w:jc w:val="center"/>
    </w:pPr>
    <w:rPr>
      <w:i/>
      <w:iCs/>
      <w:color w:val="404040" w:themeColor="text1" w:themeTint="BF"/>
    </w:rPr>
  </w:style>
  <w:style w:type="character" w:customStyle="1" w:styleId="QuoteChar">
    <w:name w:val="Quote Char"/>
    <w:basedOn w:val="DefaultParagraphFont"/>
    <w:link w:val="Quote"/>
    <w:uiPriority w:val="29"/>
    <w:rsid w:val="00A50AF8"/>
    <w:rPr>
      <w:i/>
      <w:iCs/>
      <w:color w:val="404040" w:themeColor="text1" w:themeTint="BF"/>
    </w:rPr>
  </w:style>
  <w:style w:type="paragraph" w:styleId="ListParagraph">
    <w:name w:val="List Paragraph"/>
    <w:basedOn w:val="Normal"/>
    <w:uiPriority w:val="34"/>
    <w:qFormat/>
    <w:rsid w:val="00A50AF8"/>
    <w:pPr>
      <w:ind w:left="720"/>
      <w:contextualSpacing/>
    </w:pPr>
  </w:style>
  <w:style w:type="character" w:styleId="IntenseEmphasis">
    <w:name w:val="Intense Emphasis"/>
    <w:basedOn w:val="DefaultParagraphFont"/>
    <w:uiPriority w:val="21"/>
    <w:qFormat/>
    <w:rsid w:val="00A50AF8"/>
    <w:rPr>
      <w:i/>
      <w:iCs/>
      <w:color w:val="0F4761" w:themeColor="accent1" w:themeShade="BF"/>
    </w:rPr>
  </w:style>
  <w:style w:type="paragraph" w:styleId="IntenseQuote">
    <w:name w:val="Intense Quote"/>
    <w:basedOn w:val="Normal"/>
    <w:next w:val="Normal"/>
    <w:link w:val="IntenseQuoteChar"/>
    <w:uiPriority w:val="30"/>
    <w:qFormat/>
    <w:rsid w:val="00A50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AF8"/>
    <w:rPr>
      <w:i/>
      <w:iCs/>
      <w:color w:val="0F4761" w:themeColor="accent1" w:themeShade="BF"/>
    </w:rPr>
  </w:style>
  <w:style w:type="character" w:styleId="IntenseReference">
    <w:name w:val="Intense Reference"/>
    <w:basedOn w:val="DefaultParagraphFont"/>
    <w:uiPriority w:val="32"/>
    <w:qFormat/>
    <w:rsid w:val="00A50A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2715">
      <w:bodyDiv w:val="1"/>
      <w:marLeft w:val="0"/>
      <w:marRight w:val="0"/>
      <w:marTop w:val="0"/>
      <w:marBottom w:val="0"/>
      <w:divBdr>
        <w:top w:val="none" w:sz="0" w:space="0" w:color="auto"/>
        <w:left w:val="none" w:sz="0" w:space="0" w:color="auto"/>
        <w:bottom w:val="none" w:sz="0" w:space="0" w:color="auto"/>
        <w:right w:val="none" w:sz="0" w:space="0" w:color="auto"/>
      </w:divBdr>
    </w:div>
    <w:div w:id="78912602">
      <w:bodyDiv w:val="1"/>
      <w:marLeft w:val="0"/>
      <w:marRight w:val="0"/>
      <w:marTop w:val="0"/>
      <w:marBottom w:val="0"/>
      <w:divBdr>
        <w:top w:val="none" w:sz="0" w:space="0" w:color="auto"/>
        <w:left w:val="none" w:sz="0" w:space="0" w:color="auto"/>
        <w:bottom w:val="none" w:sz="0" w:space="0" w:color="auto"/>
        <w:right w:val="none" w:sz="0" w:space="0" w:color="auto"/>
      </w:divBdr>
      <w:divsChild>
        <w:div w:id="906958399">
          <w:marLeft w:val="0"/>
          <w:marRight w:val="0"/>
          <w:marTop w:val="0"/>
          <w:marBottom w:val="0"/>
          <w:divBdr>
            <w:top w:val="none" w:sz="0" w:space="0" w:color="auto"/>
            <w:left w:val="none" w:sz="0" w:space="0" w:color="auto"/>
            <w:bottom w:val="none" w:sz="0" w:space="0" w:color="auto"/>
            <w:right w:val="none" w:sz="0" w:space="0" w:color="auto"/>
          </w:divBdr>
          <w:divsChild>
            <w:div w:id="2023119433">
              <w:marLeft w:val="0"/>
              <w:marRight w:val="0"/>
              <w:marTop w:val="0"/>
              <w:marBottom w:val="0"/>
              <w:divBdr>
                <w:top w:val="none" w:sz="0" w:space="0" w:color="auto"/>
                <w:left w:val="none" w:sz="0" w:space="0" w:color="auto"/>
                <w:bottom w:val="none" w:sz="0" w:space="0" w:color="auto"/>
                <w:right w:val="none" w:sz="0" w:space="0" w:color="auto"/>
              </w:divBdr>
              <w:divsChild>
                <w:div w:id="1105419150">
                  <w:marLeft w:val="0"/>
                  <w:marRight w:val="0"/>
                  <w:marTop w:val="0"/>
                  <w:marBottom w:val="0"/>
                  <w:divBdr>
                    <w:top w:val="none" w:sz="0" w:space="0" w:color="auto"/>
                    <w:left w:val="none" w:sz="0" w:space="0" w:color="auto"/>
                    <w:bottom w:val="none" w:sz="0" w:space="0" w:color="auto"/>
                    <w:right w:val="none" w:sz="0" w:space="0" w:color="auto"/>
                  </w:divBdr>
                  <w:divsChild>
                    <w:div w:id="689570664">
                      <w:marLeft w:val="0"/>
                      <w:marRight w:val="0"/>
                      <w:marTop w:val="0"/>
                      <w:marBottom w:val="0"/>
                      <w:divBdr>
                        <w:top w:val="none" w:sz="0" w:space="0" w:color="auto"/>
                        <w:left w:val="none" w:sz="0" w:space="0" w:color="auto"/>
                        <w:bottom w:val="none" w:sz="0" w:space="0" w:color="auto"/>
                        <w:right w:val="none" w:sz="0" w:space="0" w:color="auto"/>
                      </w:divBdr>
                      <w:divsChild>
                        <w:div w:id="1325620218">
                          <w:marLeft w:val="0"/>
                          <w:marRight w:val="0"/>
                          <w:marTop w:val="0"/>
                          <w:marBottom w:val="0"/>
                          <w:divBdr>
                            <w:top w:val="none" w:sz="0" w:space="0" w:color="auto"/>
                            <w:left w:val="none" w:sz="0" w:space="0" w:color="auto"/>
                            <w:bottom w:val="none" w:sz="0" w:space="0" w:color="auto"/>
                            <w:right w:val="none" w:sz="0" w:space="0" w:color="auto"/>
                          </w:divBdr>
                          <w:divsChild>
                            <w:div w:id="98593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12076">
      <w:bodyDiv w:val="1"/>
      <w:marLeft w:val="0"/>
      <w:marRight w:val="0"/>
      <w:marTop w:val="0"/>
      <w:marBottom w:val="0"/>
      <w:divBdr>
        <w:top w:val="none" w:sz="0" w:space="0" w:color="auto"/>
        <w:left w:val="none" w:sz="0" w:space="0" w:color="auto"/>
        <w:bottom w:val="none" w:sz="0" w:space="0" w:color="auto"/>
        <w:right w:val="none" w:sz="0" w:space="0" w:color="auto"/>
      </w:divBdr>
    </w:div>
    <w:div w:id="489298030">
      <w:bodyDiv w:val="1"/>
      <w:marLeft w:val="0"/>
      <w:marRight w:val="0"/>
      <w:marTop w:val="0"/>
      <w:marBottom w:val="0"/>
      <w:divBdr>
        <w:top w:val="none" w:sz="0" w:space="0" w:color="auto"/>
        <w:left w:val="none" w:sz="0" w:space="0" w:color="auto"/>
        <w:bottom w:val="none" w:sz="0" w:space="0" w:color="auto"/>
        <w:right w:val="none" w:sz="0" w:space="0" w:color="auto"/>
      </w:divBdr>
    </w:div>
    <w:div w:id="522518562">
      <w:bodyDiv w:val="1"/>
      <w:marLeft w:val="0"/>
      <w:marRight w:val="0"/>
      <w:marTop w:val="0"/>
      <w:marBottom w:val="0"/>
      <w:divBdr>
        <w:top w:val="none" w:sz="0" w:space="0" w:color="auto"/>
        <w:left w:val="none" w:sz="0" w:space="0" w:color="auto"/>
        <w:bottom w:val="none" w:sz="0" w:space="0" w:color="auto"/>
        <w:right w:val="none" w:sz="0" w:space="0" w:color="auto"/>
      </w:divBdr>
    </w:div>
    <w:div w:id="555942710">
      <w:bodyDiv w:val="1"/>
      <w:marLeft w:val="0"/>
      <w:marRight w:val="0"/>
      <w:marTop w:val="0"/>
      <w:marBottom w:val="0"/>
      <w:divBdr>
        <w:top w:val="none" w:sz="0" w:space="0" w:color="auto"/>
        <w:left w:val="none" w:sz="0" w:space="0" w:color="auto"/>
        <w:bottom w:val="none" w:sz="0" w:space="0" w:color="auto"/>
        <w:right w:val="none" w:sz="0" w:space="0" w:color="auto"/>
      </w:divBdr>
      <w:divsChild>
        <w:div w:id="553932427">
          <w:marLeft w:val="0"/>
          <w:marRight w:val="0"/>
          <w:marTop w:val="0"/>
          <w:marBottom w:val="0"/>
          <w:divBdr>
            <w:top w:val="none" w:sz="0" w:space="0" w:color="auto"/>
            <w:left w:val="none" w:sz="0" w:space="0" w:color="auto"/>
            <w:bottom w:val="none" w:sz="0" w:space="0" w:color="auto"/>
            <w:right w:val="none" w:sz="0" w:space="0" w:color="auto"/>
          </w:divBdr>
          <w:divsChild>
            <w:div w:id="1852984149">
              <w:marLeft w:val="0"/>
              <w:marRight w:val="0"/>
              <w:marTop w:val="0"/>
              <w:marBottom w:val="0"/>
              <w:divBdr>
                <w:top w:val="none" w:sz="0" w:space="0" w:color="auto"/>
                <w:left w:val="none" w:sz="0" w:space="0" w:color="auto"/>
                <w:bottom w:val="none" w:sz="0" w:space="0" w:color="auto"/>
                <w:right w:val="none" w:sz="0" w:space="0" w:color="auto"/>
              </w:divBdr>
              <w:divsChild>
                <w:div w:id="429545935">
                  <w:marLeft w:val="0"/>
                  <w:marRight w:val="0"/>
                  <w:marTop w:val="0"/>
                  <w:marBottom w:val="0"/>
                  <w:divBdr>
                    <w:top w:val="none" w:sz="0" w:space="0" w:color="auto"/>
                    <w:left w:val="none" w:sz="0" w:space="0" w:color="auto"/>
                    <w:bottom w:val="none" w:sz="0" w:space="0" w:color="auto"/>
                    <w:right w:val="none" w:sz="0" w:space="0" w:color="auto"/>
                  </w:divBdr>
                  <w:divsChild>
                    <w:div w:id="1788963865">
                      <w:marLeft w:val="0"/>
                      <w:marRight w:val="0"/>
                      <w:marTop w:val="0"/>
                      <w:marBottom w:val="0"/>
                      <w:divBdr>
                        <w:top w:val="none" w:sz="0" w:space="0" w:color="auto"/>
                        <w:left w:val="none" w:sz="0" w:space="0" w:color="auto"/>
                        <w:bottom w:val="none" w:sz="0" w:space="0" w:color="auto"/>
                        <w:right w:val="none" w:sz="0" w:space="0" w:color="auto"/>
                      </w:divBdr>
                      <w:divsChild>
                        <w:div w:id="975453768">
                          <w:marLeft w:val="0"/>
                          <w:marRight w:val="0"/>
                          <w:marTop w:val="0"/>
                          <w:marBottom w:val="0"/>
                          <w:divBdr>
                            <w:top w:val="none" w:sz="0" w:space="0" w:color="auto"/>
                            <w:left w:val="none" w:sz="0" w:space="0" w:color="auto"/>
                            <w:bottom w:val="none" w:sz="0" w:space="0" w:color="auto"/>
                            <w:right w:val="none" w:sz="0" w:space="0" w:color="auto"/>
                          </w:divBdr>
                          <w:divsChild>
                            <w:div w:id="1560901628">
                              <w:marLeft w:val="0"/>
                              <w:marRight w:val="0"/>
                              <w:marTop w:val="0"/>
                              <w:marBottom w:val="0"/>
                              <w:divBdr>
                                <w:top w:val="none" w:sz="0" w:space="0" w:color="auto"/>
                                <w:left w:val="none" w:sz="0" w:space="0" w:color="auto"/>
                                <w:bottom w:val="none" w:sz="0" w:space="0" w:color="auto"/>
                                <w:right w:val="none" w:sz="0" w:space="0" w:color="auto"/>
                              </w:divBdr>
                              <w:divsChild>
                                <w:div w:id="144811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140119">
      <w:bodyDiv w:val="1"/>
      <w:marLeft w:val="0"/>
      <w:marRight w:val="0"/>
      <w:marTop w:val="0"/>
      <w:marBottom w:val="0"/>
      <w:divBdr>
        <w:top w:val="none" w:sz="0" w:space="0" w:color="auto"/>
        <w:left w:val="none" w:sz="0" w:space="0" w:color="auto"/>
        <w:bottom w:val="none" w:sz="0" w:space="0" w:color="auto"/>
        <w:right w:val="none" w:sz="0" w:space="0" w:color="auto"/>
      </w:divBdr>
    </w:div>
    <w:div w:id="995230003">
      <w:bodyDiv w:val="1"/>
      <w:marLeft w:val="0"/>
      <w:marRight w:val="0"/>
      <w:marTop w:val="0"/>
      <w:marBottom w:val="0"/>
      <w:divBdr>
        <w:top w:val="none" w:sz="0" w:space="0" w:color="auto"/>
        <w:left w:val="none" w:sz="0" w:space="0" w:color="auto"/>
        <w:bottom w:val="none" w:sz="0" w:space="0" w:color="auto"/>
        <w:right w:val="none" w:sz="0" w:space="0" w:color="auto"/>
      </w:divBdr>
    </w:div>
    <w:div w:id="1050231782">
      <w:bodyDiv w:val="1"/>
      <w:marLeft w:val="0"/>
      <w:marRight w:val="0"/>
      <w:marTop w:val="0"/>
      <w:marBottom w:val="0"/>
      <w:divBdr>
        <w:top w:val="none" w:sz="0" w:space="0" w:color="auto"/>
        <w:left w:val="none" w:sz="0" w:space="0" w:color="auto"/>
        <w:bottom w:val="none" w:sz="0" w:space="0" w:color="auto"/>
        <w:right w:val="none" w:sz="0" w:space="0" w:color="auto"/>
      </w:divBdr>
    </w:div>
    <w:div w:id="1150563044">
      <w:bodyDiv w:val="1"/>
      <w:marLeft w:val="0"/>
      <w:marRight w:val="0"/>
      <w:marTop w:val="0"/>
      <w:marBottom w:val="0"/>
      <w:divBdr>
        <w:top w:val="none" w:sz="0" w:space="0" w:color="auto"/>
        <w:left w:val="none" w:sz="0" w:space="0" w:color="auto"/>
        <w:bottom w:val="none" w:sz="0" w:space="0" w:color="auto"/>
        <w:right w:val="none" w:sz="0" w:space="0" w:color="auto"/>
      </w:divBdr>
    </w:div>
    <w:div w:id="1334648676">
      <w:bodyDiv w:val="1"/>
      <w:marLeft w:val="0"/>
      <w:marRight w:val="0"/>
      <w:marTop w:val="0"/>
      <w:marBottom w:val="0"/>
      <w:divBdr>
        <w:top w:val="none" w:sz="0" w:space="0" w:color="auto"/>
        <w:left w:val="none" w:sz="0" w:space="0" w:color="auto"/>
        <w:bottom w:val="none" w:sz="0" w:space="0" w:color="auto"/>
        <w:right w:val="none" w:sz="0" w:space="0" w:color="auto"/>
      </w:divBdr>
      <w:divsChild>
        <w:div w:id="436371223">
          <w:marLeft w:val="0"/>
          <w:marRight w:val="0"/>
          <w:marTop w:val="0"/>
          <w:marBottom w:val="0"/>
          <w:divBdr>
            <w:top w:val="none" w:sz="0" w:space="0" w:color="auto"/>
            <w:left w:val="none" w:sz="0" w:space="0" w:color="auto"/>
            <w:bottom w:val="none" w:sz="0" w:space="0" w:color="auto"/>
            <w:right w:val="none" w:sz="0" w:space="0" w:color="auto"/>
          </w:divBdr>
          <w:divsChild>
            <w:div w:id="852109686">
              <w:marLeft w:val="0"/>
              <w:marRight w:val="0"/>
              <w:marTop w:val="0"/>
              <w:marBottom w:val="0"/>
              <w:divBdr>
                <w:top w:val="none" w:sz="0" w:space="0" w:color="auto"/>
                <w:left w:val="none" w:sz="0" w:space="0" w:color="auto"/>
                <w:bottom w:val="none" w:sz="0" w:space="0" w:color="auto"/>
                <w:right w:val="none" w:sz="0" w:space="0" w:color="auto"/>
              </w:divBdr>
              <w:divsChild>
                <w:div w:id="461194426">
                  <w:marLeft w:val="0"/>
                  <w:marRight w:val="0"/>
                  <w:marTop w:val="0"/>
                  <w:marBottom w:val="0"/>
                  <w:divBdr>
                    <w:top w:val="none" w:sz="0" w:space="0" w:color="auto"/>
                    <w:left w:val="none" w:sz="0" w:space="0" w:color="auto"/>
                    <w:bottom w:val="none" w:sz="0" w:space="0" w:color="auto"/>
                    <w:right w:val="none" w:sz="0" w:space="0" w:color="auto"/>
                  </w:divBdr>
                  <w:divsChild>
                    <w:div w:id="254241934">
                      <w:marLeft w:val="0"/>
                      <w:marRight w:val="0"/>
                      <w:marTop w:val="0"/>
                      <w:marBottom w:val="0"/>
                      <w:divBdr>
                        <w:top w:val="none" w:sz="0" w:space="0" w:color="auto"/>
                        <w:left w:val="none" w:sz="0" w:space="0" w:color="auto"/>
                        <w:bottom w:val="none" w:sz="0" w:space="0" w:color="auto"/>
                        <w:right w:val="none" w:sz="0" w:space="0" w:color="auto"/>
                      </w:divBdr>
                      <w:divsChild>
                        <w:div w:id="1975015367">
                          <w:marLeft w:val="0"/>
                          <w:marRight w:val="0"/>
                          <w:marTop w:val="0"/>
                          <w:marBottom w:val="0"/>
                          <w:divBdr>
                            <w:top w:val="none" w:sz="0" w:space="0" w:color="auto"/>
                            <w:left w:val="none" w:sz="0" w:space="0" w:color="auto"/>
                            <w:bottom w:val="none" w:sz="0" w:space="0" w:color="auto"/>
                            <w:right w:val="none" w:sz="0" w:space="0" w:color="auto"/>
                          </w:divBdr>
                          <w:divsChild>
                            <w:div w:id="1748458619">
                              <w:marLeft w:val="0"/>
                              <w:marRight w:val="0"/>
                              <w:marTop w:val="0"/>
                              <w:marBottom w:val="0"/>
                              <w:divBdr>
                                <w:top w:val="none" w:sz="0" w:space="0" w:color="auto"/>
                                <w:left w:val="none" w:sz="0" w:space="0" w:color="auto"/>
                                <w:bottom w:val="none" w:sz="0" w:space="0" w:color="auto"/>
                                <w:right w:val="none" w:sz="0" w:space="0" w:color="auto"/>
                              </w:divBdr>
                              <w:divsChild>
                                <w:div w:id="12978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592513">
      <w:bodyDiv w:val="1"/>
      <w:marLeft w:val="0"/>
      <w:marRight w:val="0"/>
      <w:marTop w:val="0"/>
      <w:marBottom w:val="0"/>
      <w:divBdr>
        <w:top w:val="none" w:sz="0" w:space="0" w:color="auto"/>
        <w:left w:val="none" w:sz="0" w:space="0" w:color="auto"/>
        <w:bottom w:val="none" w:sz="0" w:space="0" w:color="auto"/>
        <w:right w:val="none" w:sz="0" w:space="0" w:color="auto"/>
      </w:divBdr>
      <w:divsChild>
        <w:div w:id="1617561453">
          <w:marLeft w:val="0"/>
          <w:marRight w:val="0"/>
          <w:marTop w:val="0"/>
          <w:marBottom w:val="0"/>
          <w:divBdr>
            <w:top w:val="none" w:sz="0" w:space="0" w:color="auto"/>
            <w:left w:val="none" w:sz="0" w:space="0" w:color="auto"/>
            <w:bottom w:val="none" w:sz="0" w:space="0" w:color="auto"/>
            <w:right w:val="none" w:sz="0" w:space="0" w:color="auto"/>
          </w:divBdr>
          <w:divsChild>
            <w:div w:id="710494359">
              <w:marLeft w:val="0"/>
              <w:marRight w:val="0"/>
              <w:marTop w:val="0"/>
              <w:marBottom w:val="0"/>
              <w:divBdr>
                <w:top w:val="none" w:sz="0" w:space="0" w:color="auto"/>
                <w:left w:val="none" w:sz="0" w:space="0" w:color="auto"/>
                <w:bottom w:val="none" w:sz="0" w:space="0" w:color="auto"/>
                <w:right w:val="none" w:sz="0" w:space="0" w:color="auto"/>
              </w:divBdr>
              <w:divsChild>
                <w:div w:id="414671590">
                  <w:marLeft w:val="0"/>
                  <w:marRight w:val="0"/>
                  <w:marTop w:val="0"/>
                  <w:marBottom w:val="0"/>
                  <w:divBdr>
                    <w:top w:val="none" w:sz="0" w:space="0" w:color="auto"/>
                    <w:left w:val="none" w:sz="0" w:space="0" w:color="auto"/>
                    <w:bottom w:val="none" w:sz="0" w:space="0" w:color="auto"/>
                    <w:right w:val="none" w:sz="0" w:space="0" w:color="auto"/>
                  </w:divBdr>
                  <w:divsChild>
                    <w:div w:id="784887343">
                      <w:marLeft w:val="0"/>
                      <w:marRight w:val="0"/>
                      <w:marTop w:val="0"/>
                      <w:marBottom w:val="0"/>
                      <w:divBdr>
                        <w:top w:val="none" w:sz="0" w:space="0" w:color="auto"/>
                        <w:left w:val="none" w:sz="0" w:space="0" w:color="auto"/>
                        <w:bottom w:val="none" w:sz="0" w:space="0" w:color="auto"/>
                        <w:right w:val="none" w:sz="0" w:space="0" w:color="auto"/>
                      </w:divBdr>
                      <w:divsChild>
                        <w:div w:id="654382116">
                          <w:marLeft w:val="0"/>
                          <w:marRight w:val="0"/>
                          <w:marTop w:val="0"/>
                          <w:marBottom w:val="0"/>
                          <w:divBdr>
                            <w:top w:val="none" w:sz="0" w:space="0" w:color="auto"/>
                            <w:left w:val="none" w:sz="0" w:space="0" w:color="auto"/>
                            <w:bottom w:val="none" w:sz="0" w:space="0" w:color="auto"/>
                            <w:right w:val="none" w:sz="0" w:space="0" w:color="auto"/>
                          </w:divBdr>
                          <w:divsChild>
                            <w:div w:id="10026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72003">
      <w:bodyDiv w:val="1"/>
      <w:marLeft w:val="0"/>
      <w:marRight w:val="0"/>
      <w:marTop w:val="0"/>
      <w:marBottom w:val="0"/>
      <w:divBdr>
        <w:top w:val="none" w:sz="0" w:space="0" w:color="auto"/>
        <w:left w:val="none" w:sz="0" w:space="0" w:color="auto"/>
        <w:bottom w:val="none" w:sz="0" w:space="0" w:color="auto"/>
        <w:right w:val="none" w:sz="0" w:space="0" w:color="auto"/>
      </w:divBdr>
      <w:divsChild>
        <w:div w:id="2091727558">
          <w:marLeft w:val="0"/>
          <w:marRight w:val="0"/>
          <w:marTop w:val="0"/>
          <w:marBottom w:val="0"/>
          <w:divBdr>
            <w:top w:val="none" w:sz="0" w:space="0" w:color="auto"/>
            <w:left w:val="none" w:sz="0" w:space="0" w:color="auto"/>
            <w:bottom w:val="none" w:sz="0" w:space="0" w:color="auto"/>
            <w:right w:val="none" w:sz="0" w:space="0" w:color="auto"/>
          </w:divBdr>
          <w:divsChild>
            <w:div w:id="1341158708">
              <w:marLeft w:val="0"/>
              <w:marRight w:val="0"/>
              <w:marTop w:val="0"/>
              <w:marBottom w:val="0"/>
              <w:divBdr>
                <w:top w:val="none" w:sz="0" w:space="0" w:color="auto"/>
                <w:left w:val="none" w:sz="0" w:space="0" w:color="auto"/>
                <w:bottom w:val="none" w:sz="0" w:space="0" w:color="auto"/>
                <w:right w:val="none" w:sz="0" w:space="0" w:color="auto"/>
              </w:divBdr>
              <w:divsChild>
                <w:div w:id="384454557">
                  <w:marLeft w:val="0"/>
                  <w:marRight w:val="0"/>
                  <w:marTop w:val="0"/>
                  <w:marBottom w:val="0"/>
                  <w:divBdr>
                    <w:top w:val="none" w:sz="0" w:space="0" w:color="auto"/>
                    <w:left w:val="none" w:sz="0" w:space="0" w:color="auto"/>
                    <w:bottom w:val="none" w:sz="0" w:space="0" w:color="auto"/>
                    <w:right w:val="none" w:sz="0" w:space="0" w:color="auto"/>
                  </w:divBdr>
                  <w:divsChild>
                    <w:div w:id="1930697083">
                      <w:marLeft w:val="0"/>
                      <w:marRight w:val="0"/>
                      <w:marTop w:val="0"/>
                      <w:marBottom w:val="0"/>
                      <w:divBdr>
                        <w:top w:val="none" w:sz="0" w:space="0" w:color="auto"/>
                        <w:left w:val="none" w:sz="0" w:space="0" w:color="auto"/>
                        <w:bottom w:val="none" w:sz="0" w:space="0" w:color="auto"/>
                        <w:right w:val="none" w:sz="0" w:space="0" w:color="auto"/>
                      </w:divBdr>
                      <w:divsChild>
                        <w:div w:id="1326931507">
                          <w:marLeft w:val="0"/>
                          <w:marRight w:val="0"/>
                          <w:marTop w:val="0"/>
                          <w:marBottom w:val="0"/>
                          <w:divBdr>
                            <w:top w:val="none" w:sz="0" w:space="0" w:color="auto"/>
                            <w:left w:val="none" w:sz="0" w:space="0" w:color="auto"/>
                            <w:bottom w:val="none" w:sz="0" w:space="0" w:color="auto"/>
                            <w:right w:val="none" w:sz="0" w:space="0" w:color="auto"/>
                          </w:divBdr>
                          <w:divsChild>
                            <w:div w:id="2060519770">
                              <w:marLeft w:val="0"/>
                              <w:marRight w:val="0"/>
                              <w:marTop w:val="0"/>
                              <w:marBottom w:val="0"/>
                              <w:divBdr>
                                <w:top w:val="none" w:sz="0" w:space="0" w:color="auto"/>
                                <w:left w:val="none" w:sz="0" w:space="0" w:color="auto"/>
                                <w:bottom w:val="none" w:sz="0" w:space="0" w:color="auto"/>
                                <w:right w:val="none" w:sz="0" w:space="0" w:color="auto"/>
                              </w:divBdr>
                              <w:divsChild>
                                <w:div w:id="135734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810679">
      <w:bodyDiv w:val="1"/>
      <w:marLeft w:val="0"/>
      <w:marRight w:val="0"/>
      <w:marTop w:val="0"/>
      <w:marBottom w:val="0"/>
      <w:divBdr>
        <w:top w:val="none" w:sz="0" w:space="0" w:color="auto"/>
        <w:left w:val="none" w:sz="0" w:space="0" w:color="auto"/>
        <w:bottom w:val="none" w:sz="0" w:space="0" w:color="auto"/>
        <w:right w:val="none" w:sz="0" w:space="0" w:color="auto"/>
      </w:divBdr>
      <w:divsChild>
        <w:div w:id="1396775280">
          <w:marLeft w:val="0"/>
          <w:marRight w:val="0"/>
          <w:marTop w:val="0"/>
          <w:marBottom w:val="0"/>
          <w:divBdr>
            <w:top w:val="none" w:sz="0" w:space="0" w:color="auto"/>
            <w:left w:val="none" w:sz="0" w:space="0" w:color="auto"/>
            <w:bottom w:val="none" w:sz="0" w:space="0" w:color="auto"/>
            <w:right w:val="none" w:sz="0" w:space="0" w:color="auto"/>
          </w:divBdr>
          <w:divsChild>
            <w:div w:id="1346519981">
              <w:marLeft w:val="0"/>
              <w:marRight w:val="0"/>
              <w:marTop w:val="0"/>
              <w:marBottom w:val="0"/>
              <w:divBdr>
                <w:top w:val="none" w:sz="0" w:space="0" w:color="auto"/>
                <w:left w:val="none" w:sz="0" w:space="0" w:color="auto"/>
                <w:bottom w:val="none" w:sz="0" w:space="0" w:color="auto"/>
                <w:right w:val="none" w:sz="0" w:space="0" w:color="auto"/>
              </w:divBdr>
              <w:divsChild>
                <w:div w:id="652678895">
                  <w:marLeft w:val="0"/>
                  <w:marRight w:val="0"/>
                  <w:marTop w:val="0"/>
                  <w:marBottom w:val="0"/>
                  <w:divBdr>
                    <w:top w:val="none" w:sz="0" w:space="0" w:color="auto"/>
                    <w:left w:val="none" w:sz="0" w:space="0" w:color="auto"/>
                    <w:bottom w:val="none" w:sz="0" w:space="0" w:color="auto"/>
                    <w:right w:val="none" w:sz="0" w:space="0" w:color="auto"/>
                  </w:divBdr>
                  <w:divsChild>
                    <w:div w:id="1837071773">
                      <w:marLeft w:val="0"/>
                      <w:marRight w:val="0"/>
                      <w:marTop w:val="0"/>
                      <w:marBottom w:val="0"/>
                      <w:divBdr>
                        <w:top w:val="none" w:sz="0" w:space="0" w:color="auto"/>
                        <w:left w:val="none" w:sz="0" w:space="0" w:color="auto"/>
                        <w:bottom w:val="none" w:sz="0" w:space="0" w:color="auto"/>
                        <w:right w:val="none" w:sz="0" w:space="0" w:color="auto"/>
                      </w:divBdr>
                      <w:divsChild>
                        <w:div w:id="1394885900">
                          <w:marLeft w:val="0"/>
                          <w:marRight w:val="0"/>
                          <w:marTop w:val="0"/>
                          <w:marBottom w:val="0"/>
                          <w:divBdr>
                            <w:top w:val="none" w:sz="0" w:space="0" w:color="auto"/>
                            <w:left w:val="none" w:sz="0" w:space="0" w:color="auto"/>
                            <w:bottom w:val="none" w:sz="0" w:space="0" w:color="auto"/>
                            <w:right w:val="none" w:sz="0" w:space="0" w:color="auto"/>
                          </w:divBdr>
                          <w:divsChild>
                            <w:div w:id="1124930970">
                              <w:marLeft w:val="0"/>
                              <w:marRight w:val="0"/>
                              <w:marTop w:val="0"/>
                              <w:marBottom w:val="0"/>
                              <w:divBdr>
                                <w:top w:val="none" w:sz="0" w:space="0" w:color="auto"/>
                                <w:left w:val="none" w:sz="0" w:space="0" w:color="auto"/>
                                <w:bottom w:val="none" w:sz="0" w:space="0" w:color="auto"/>
                                <w:right w:val="none" w:sz="0" w:space="0" w:color="auto"/>
                              </w:divBdr>
                              <w:divsChild>
                                <w:div w:id="7520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0C002-7817-488E-A03A-D63F0A7F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2</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Anagheem Zghebe</dc:creator>
  <cp:keywords/>
  <dc:description/>
  <cp:lastModifiedBy>Anagheem Zghebe</cp:lastModifiedBy>
  <cp:revision>1</cp:revision>
  <dcterms:created xsi:type="dcterms:W3CDTF">2026-02-08T07:22:00Z</dcterms:created>
  <dcterms:modified xsi:type="dcterms:W3CDTF">2026-02-09T07:59:00Z</dcterms:modified>
</cp:coreProperties>
</file>